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E3" w:rsidRPr="00E77C92" w:rsidRDefault="005C3CE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IN" w:eastAsia="en-IN" w:bidi="gu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-581660</wp:posOffset>
            </wp:positionV>
            <wp:extent cx="2135505" cy="608965"/>
            <wp:effectExtent l="0" t="0" r="0" b="635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pPr w:leftFromText="180" w:rightFromText="180" w:vertAnchor="text" w:horzAnchor="margin" w:tblpY="165"/>
        <w:tblW w:w="7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4053"/>
      </w:tblGrid>
      <w:tr w:rsidR="005C3CE1" w:rsidRPr="003814F3" w:rsidTr="005C3CE1">
        <w:trPr>
          <w:trHeight w:val="388"/>
        </w:trPr>
        <w:tc>
          <w:tcPr>
            <w:tcW w:w="3152" w:type="dxa"/>
          </w:tcPr>
          <w:p w:rsidR="005C3CE1" w:rsidRPr="003814F3" w:rsidRDefault="005C3CE1" w:rsidP="005C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4053" w:type="dxa"/>
          </w:tcPr>
          <w:p w:rsidR="005C3CE1" w:rsidRPr="003814F3" w:rsidRDefault="005C3CE1" w:rsidP="005C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sz w:val="20"/>
                <w:szCs w:val="20"/>
              </w:rPr>
              <w:t>Master of Business Administration</w:t>
            </w:r>
          </w:p>
        </w:tc>
      </w:tr>
      <w:tr w:rsidR="005C3CE1" w:rsidRPr="003814F3" w:rsidTr="005C3CE1">
        <w:trPr>
          <w:trHeight w:val="388"/>
        </w:trPr>
        <w:tc>
          <w:tcPr>
            <w:tcW w:w="3152" w:type="dxa"/>
          </w:tcPr>
          <w:p w:rsidR="005C3CE1" w:rsidRPr="003814F3" w:rsidRDefault="005C3CE1" w:rsidP="005C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4053" w:type="dxa"/>
          </w:tcPr>
          <w:p w:rsidR="005C3CE1" w:rsidRPr="003814F3" w:rsidRDefault="005C3CE1" w:rsidP="005C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5C3CE1" w:rsidRPr="003814F3" w:rsidTr="005C3CE1">
        <w:trPr>
          <w:trHeight w:val="414"/>
        </w:trPr>
        <w:tc>
          <w:tcPr>
            <w:tcW w:w="3152" w:type="dxa"/>
          </w:tcPr>
          <w:p w:rsidR="005C3CE1" w:rsidRPr="003814F3" w:rsidRDefault="005C3CE1" w:rsidP="005C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TITLE OF THE SUBJECT</w:t>
            </w:r>
          </w:p>
        </w:tc>
        <w:tc>
          <w:tcPr>
            <w:tcW w:w="4053" w:type="dxa"/>
          </w:tcPr>
          <w:p w:rsidR="005C3CE1" w:rsidRPr="003814F3" w:rsidRDefault="005C3CE1" w:rsidP="005C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Advanced Corporate Communication</w:t>
            </w:r>
          </w:p>
        </w:tc>
      </w:tr>
      <w:tr w:rsidR="005C3CE1" w:rsidRPr="003814F3" w:rsidTr="005C3CE1">
        <w:trPr>
          <w:trHeight w:val="395"/>
        </w:trPr>
        <w:tc>
          <w:tcPr>
            <w:tcW w:w="3152" w:type="dxa"/>
          </w:tcPr>
          <w:p w:rsidR="005C3CE1" w:rsidRPr="003814F3" w:rsidRDefault="005C3CE1" w:rsidP="005C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4053" w:type="dxa"/>
          </w:tcPr>
          <w:p w:rsidR="005C3CE1" w:rsidRPr="003814F3" w:rsidRDefault="005C3CE1" w:rsidP="005C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04MB0362</w:t>
            </w:r>
          </w:p>
        </w:tc>
      </w:tr>
      <w:tr w:rsidR="005C3CE1" w:rsidRPr="003814F3" w:rsidTr="005C3CE1">
        <w:trPr>
          <w:trHeight w:val="304"/>
        </w:trPr>
        <w:tc>
          <w:tcPr>
            <w:tcW w:w="3152" w:type="dxa"/>
          </w:tcPr>
          <w:p w:rsidR="005C3CE1" w:rsidRPr="003814F3" w:rsidRDefault="005C3CE1" w:rsidP="005C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4053" w:type="dxa"/>
          </w:tcPr>
          <w:p w:rsidR="005C3CE1" w:rsidRPr="003814F3" w:rsidRDefault="005C3CE1" w:rsidP="005C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28 hrs. ( 28 session of 60 minutes each)</w:t>
            </w:r>
          </w:p>
        </w:tc>
      </w:tr>
      <w:tr w:rsidR="005C3CE1" w:rsidRPr="003814F3" w:rsidTr="005C3CE1">
        <w:trPr>
          <w:trHeight w:val="307"/>
        </w:trPr>
        <w:tc>
          <w:tcPr>
            <w:tcW w:w="3152" w:type="dxa"/>
          </w:tcPr>
          <w:p w:rsidR="005C3CE1" w:rsidRPr="003814F3" w:rsidRDefault="005C3CE1" w:rsidP="005C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053" w:type="dxa"/>
          </w:tcPr>
          <w:p w:rsidR="005C3CE1" w:rsidRPr="003814F3" w:rsidRDefault="005C3CE1" w:rsidP="005C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</w:tr>
    </w:tbl>
    <w:p w:rsidR="006E40E3" w:rsidRPr="003814F3" w:rsidRDefault="006E40E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E40E3" w:rsidRPr="003814F3" w:rsidRDefault="006E40E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C3CE1" w:rsidRPr="003814F3" w:rsidRDefault="005C3CE1">
      <w:pPr>
        <w:spacing w:before="88"/>
        <w:ind w:left="220"/>
        <w:rPr>
          <w:rFonts w:ascii="Calibri" w:eastAsia="Calibri" w:hAnsi="Calibri" w:cs="Calibri"/>
          <w:b/>
          <w:sz w:val="20"/>
          <w:szCs w:val="20"/>
        </w:rPr>
      </w:pPr>
    </w:p>
    <w:p w:rsidR="005C3CE1" w:rsidRPr="003814F3" w:rsidRDefault="005C3CE1">
      <w:pPr>
        <w:spacing w:before="88"/>
        <w:ind w:left="220"/>
        <w:rPr>
          <w:rFonts w:ascii="Calibri" w:eastAsia="Calibri" w:hAnsi="Calibri" w:cs="Calibri"/>
          <w:b/>
          <w:sz w:val="20"/>
          <w:szCs w:val="20"/>
        </w:rPr>
      </w:pPr>
    </w:p>
    <w:p w:rsidR="005C3CE1" w:rsidRPr="003814F3" w:rsidRDefault="005C3CE1">
      <w:pPr>
        <w:spacing w:before="88"/>
        <w:ind w:left="220"/>
        <w:rPr>
          <w:rFonts w:ascii="Calibri" w:eastAsia="Calibri" w:hAnsi="Calibri" w:cs="Calibri"/>
          <w:b/>
          <w:sz w:val="20"/>
          <w:szCs w:val="20"/>
        </w:rPr>
      </w:pPr>
    </w:p>
    <w:p w:rsidR="005C3CE1" w:rsidRPr="003814F3" w:rsidRDefault="005C3CE1">
      <w:pPr>
        <w:spacing w:before="88"/>
        <w:ind w:left="220"/>
        <w:rPr>
          <w:rFonts w:ascii="Calibri" w:eastAsia="Calibri" w:hAnsi="Calibri" w:cs="Calibri"/>
          <w:b/>
          <w:sz w:val="20"/>
          <w:szCs w:val="20"/>
        </w:rPr>
      </w:pPr>
    </w:p>
    <w:p w:rsidR="005C3CE1" w:rsidRPr="003814F3" w:rsidRDefault="005C3CE1">
      <w:pPr>
        <w:spacing w:before="88"/>
        <w:ind w:left="220"/>
        <w:rPr>
          <w:rFonts w:ascii="Calibri" w:eastAsia="Calibri" w:hAnsi="Calibri" w:cs="Calibri"/>
          <w:b/>
          <w:sz w:val="20"/>
          <w:szCs w:val="20"/>
        </w:rPr>
      </w:pPr>
    </w:p>
    <w:p w:rsidR="005C3CE1" w:rsidRPr="003814F3" w:rsidRDefault="005C3CE1">
      <w:pPr>
        <w:spacing w:before="88"/>
        <w:ind w:left="220"/>
        <w:rPr>
          <w:rFonts w:ascii="Calibri" w:eastAsia="Calibri" w:hAnsi="Calibri" w:cs="Calibri"/>
          <w:b/>
          <w:sz w:val="20"/>
          <w:szCs w:val="20"/>
        </w:rPr>
      </w:pPr>
    </w:p>
    <w:p w:rsidR="005C3CE1" w:rsidRPr="003814F3" w:rsidRDefault="005C3CE1">
      <w:pPr>
        <w:spacing w:before="88"/>
        <w:ind w:left="220"/>
        <w:rPr>
          <w:rFonts w:ascii="Calibri" w:eastAsia="Calibri" w:hAnsi="Calibri" w:cs="Calibri"/>
          <w:b/>
          <w:sz w:val="20"/>
          <w:szCs w:val="20"/>
        </w:rPr>
      </w:pPr>
    </w:p>
    <w:p w:rsidR="005C3CE1" w:rsidRDefault="005C3CE1" w:rsidP="005C3CE1">
      <w:pPr>
        <w:spacing w:before="88"/>
        <w:ind w:left="220"/>
        <w:rPr>
          <w:rFonts w:ascii="Calibri" w:eastAsia="Calibri" w:hAnsi="Calibri" w:cs="Calibri"/>
          <w:b/>
          <w:sz w:val="20"/>
          <w:szCs w:val="20"/>
        </w:rPr>
      </w:pPr>
      <w:r w:rsidRPr="003814F3">
        <w:rPr>
          <w:rFonts w:ascii="Calibri" w:eastAsia="Calibri" w:hAnsi="Calibri" w:cs="Calibri"/>
          <w:b/>
          <w:sz w:val="20"/>
          <w:szCs w:val="20"/>
        </w:rPr>
        <w:t xml:space="preserve">Course Outcomes: </w:t>
      </w:r>
    </w:p>
    <w:p w:rsidR="003814F3" w:rsidRPr="003814F3" w:rsidRDefault="003814F3" w:rsidP="005C3CE1">
      <w:pPr>
        <w:spacing w:before="88"/>
        <w:ind w:left="220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:rsidR="006E40E3" w:rsidRPr="003814F3" w:rsidRDefault="002519BB" w:rsidP="005C3CE1">
      <w:pPr>
        <w:pStyle w:val="ListParagraph"/>
        <w:widowControl/>
        <w:numPr>
          <w:ilvl w:val="0"/>
          <w:numId w:val="7"/>
        </w:numPr>
        <w:tabs>
          <w:tab w:val="left" w:pos="480"/>
        </w:tabs>
        <w:rPr>
          <w:rFonts w:ascii="Calibri" w:eastAsia="Calibri" w:hAnsi="Calibri" w:cs="Calibri"/>
          <w:sz w:val="20"/>
          <w:szCs w:val="20"/>
        </w:rPr>
      </w:pPr>
      <w:r w:rsidRPr="003814F3">
        <w:rPr>
          <w:rFonts w:ascii="Calibri" w:eastAsia="Calibri" w:hAnsi="Calibri" w:cs="Calibri"/>
          <w:sz w:val="20"/>
          <w:szCs w:val="20"/>
        </w:rPr>
        <w:t>Develop oral and written skills required in the corporate world.</w:t>
      </w:r>
    </w:p>
    <w:p w:rsidR="006E40E3" w:rsidRPr="003814F3" w:rsidRDefault="006E40E3">
      <w:pPr>
        <w:numPr>
          <w:ilvl w:val="0"/>
          <w:numId w:val="2"/>
        </w:numPr>
        <w:spacing w:line="14" w:lineRule="auto"/>
        <w:rPr>
          <w:rFonts w:ascii="Calibri" w:eastAsia="Calibri" w:hAnsi="Calibri" w:cs="Calibri"/>
          <w:sz w:val="20"/>
          <w:szCs w:val="20"/>
        </w:rPr>
      </w:pPr>
    </w:p>
    <w:p w:rsidR="006E40E3" w:rsidRPr="003814F3" w:rsidRDefault="002519BB" w:rsidP="005C3CE1">
      <w:pPr>
        <w:pStyle w:val="ListParagraph"/>
        <w:widowControl/>
        <w:numPr>
          <w:ilvl w:val="0"/>
          <w:numId w:val="7"/>
        </w:numPr>
        <w:tabs>
          <w:tab w:val="left" w:pos="480"/>
        </w:tabs>
        <w:rPr>
          <w:rFonts w:ascii="Calibri" w:eastAsia="Calibri" w:hAnsi="Calibri" w:cs="Calibri"/>
          <w:sz w:val="20"/>
          <w:szCs w:val="20"/>
        </w:rPr>
      </w:pPr>
      <w:r w:rsidRPr="003814F3">
        <w:rPr>
          <w:rFonts w:ascii="Calibri" w:eastAsia="Calibri" w:hAnsi="Calibri" w:cs="Calibri"/>
          <w:sz w:val="20"/>
          <w:szCs w:val="20"/>
        </w:rPr>
        <w:t>Learn language functions required for interactions at a workplace.</w:t>
      </w:r>
    </w:p>
    <w:p w:rsidR="006E40E3" w:rsidRPr="003814F3" w:rsidRDefault="002519BB" w:rsidP="005C3CE1">
      <w:pPr>
        <w:pStyle w:val="ListParagraph"/>
        <w:widowControl/>
        <w:numPr>
          <w:ilvl w:val="0"/>
          <w:numId w:val="7"/>
        </w:numPr>
        <w:tabs>
          <w:tab w:val="left" w:pos="480"/>
        </w:tabs>
        <w:rPr>
          <w:rFonts w:ascii="Calibri" w:eastAsia="Calibri" w:hAnsi="Calibri" w:cs="Calibri"/>
          <w:sz w:val="20"/>
          <w:szCs w:val="20"/>
        </w:rPr>
      </w:pPr>
      <w:r w:rsidRPr="003814F3">
        <w:rPr>
          <w:rFonts w:ascii="Calibri" w:eastAsia="Calibri" w:hAnsi="Calibri" w:cs="Calibri"/>
          <w:sz w:val="20"/>
          <w:szCs w:val="20"/>
        </w:rPr>
        <w:t>Make an effective oral presentation on a topic</w:t>
      </w:r>
      <w:r w:rsidR="005C3CE1" w:rsidRPr="003814F3">
        <w:rPr>
          <w:rFonts w:ascii="Calibri" w:eastAsia="Calibri" w:hAnsi="Calibri" w:cs="Calibri"/>
          <w:sz w:val="20"/>
          <w:szCs w:val="20"/>
        </w:rPr>
        <w:t>.</w:t>
      </w:r>
    </w:p>
    <w:p w:rsidR="005C3CE1" w:rsidRPr="003814F3" w:rsidRDefault="005C3CE1" w:rsidP="005C3CE1">
      <w:pPr>
        <w:pStyle w:val="ListParagraph"/>
        <w:widowControl/>
        <w:tabs>
          <w:tab w:val="left" w:pos="480"/>
        </w:tabs>
        <w:ind w:left="360" w:firstLine="0"/>
        <w:rPr>
          <w:rFonts w:ascii="Calibri" w:eastAsia="Calibri" w:hAnsi="Calibri" w:cs="Calibri"/>
          <w:sz w:val="20"/>
          <w:szCs w:val="20"/>
        </w:rPr>
      </w:pPr>
    </w:p>
    <w:p w:rsidR="006E40E3" w:rsidRPr="003814F3" w:rsidRDefault="006E40E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0"/>
          <w:szCs w:val="20"/>
        </w:rPr>
      </w:pPr>
    </w:p>
    <w:p w:rsidR="005C3CE1" w:rsidRPr="003814F3" w:rsidRDefault="002519BB" w:rsidP="005C3CE1">
      <w:pPr>
        <w:pStyle w:val="Heading1"/>
        <w:ind w:firstLine="220"/>
        <w:rPr>
          <w:rFonts w:ascii="Calibri" w:eastAsia="Calibri" w:hAnsi="Calibri" w:cs="Calibri"/>
          <w:sz w:val="20"/>
          <w:szCs w:val="20"/>
        </w:rPr>
      </w:pPr>
      <w:r w:rsidRPr="003814F3">
        <w:rPr>
          <w:rFonts w:ascii="Calibri" w:eastAsia="Calibri" w:hAnsi="Calibri" w:cs="Calibri"/>
          <w:sz w:val="20"/>
          <w:szCs w:val="20"/>
        </w:rPr>
        <w:t>Course Contents:</w:t>
      </w:r>
    </w:p>
    <w:p w:rsidR="005C3CE1" w:rsidRPr="003814F3" w:rsidRDefault="005C3CE1">
      <w:pPr>
        <w:pStyle w:val="Heading1"/>
        <w:ind w:firstLine="220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96"/>
        <w:gridCol w:w="4553"/>
        <w:gridCol w:w="3252"/>
      </w:tblGrid>
      <w:tr w:rsidR="006E40E3" w:rsidRPr="003814F3" w:rsidTr="005C3CE1">
        <w:tc>
          <w:tcPr>
            <w:tcW w:w="0" w:type="auto"/>
          </w:tcPr>
          <w:p w:rsidR="006E40E3" w:rsidRPr="003814F3" w:rsidRDefault="002519BB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UNIT</w:t>
            </w:r>
          </w:p>
        </w:tc>
        <w:tc>
          <w:tcPr>
            <w:tcW w:w="0" w:type="auto"/>
          </w:tcPr>
          <w:p w:rsidR="006E40E3" w:rsidRPr="003814F3" w:rsidRDefault="002519BB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TOPIC</w:t>
            </w:r>
          </w:p>
          <w:p w:rsidR="005C3CE1" w:rsidRPr="003814F3" w:rsidRDefault="005C3CE1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252" w:type="dxa"/>
          </w:tcPr>
          <w:p w:rsidR="006E40E3" w:rsidRPr="003814F3" w:rsidRDefault="002519BB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CONTACT HRS.</w:t>
            </w:r>
          </w:p>
        </w:tc>
      </w:tr>
      <w:tr w:rsidR="006E40E3" w:rsidRPr="003814F3" w:rsidTr="005C3CE1">
        <w:tc>
          <w:tcPr>
            <w:tcW w:w="0" w:type="auto"/>
            <w:vMerge w:val="restart"/>
          </w:tcPr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C3CE1" w:rsidRPr="003814F3" w:rsidRDefault="005C3CE1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C3CE1" w:rsidRPr="003814F3" w:rsidRDefault="005C3CE1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C3CE1" w:rsidRPr="003814F3" w:rsidRDefault="005C3CE1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2519BB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:rsidR="006E40E3" w:rsidRPr="003814F3" w:rsidRDefault="002519BB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sz w:val="20"/>
                <w:szCs w:val="20"/>
              </w:rPr>
              <w:t>Communication</w:t>
            </w:r>
          </w:p>
          <w:p w:rsidR="006E40E3" w:rsidRPr="003814F3" w:rsidRDefault="002519BB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sz w:val="20"/>
                <w:szCs w:val="20"/>
              </w:rPr>
              <w:t>Verbal &amp; Non-Verbal</w:t>
            </w:r>
          </w:p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E40E3" w:rsidRPr="003814F3" w:rsidRDefault="002519BB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Elements of Communication</w:t>
            </w:r>
          </w:p>
          <w:p w:rsidR="006E40E3" w:rsidRPr="003814F3" w:rsidRDefault="002519B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Introduction</w:t>
            </w:r>
          </w:p>
          <w:p w:rsidR="006E40E3" w:rsidRPr="003814F3" w:rsidRDefault="002519B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Face-to-Face communication</w:t>
            </w:r>
          </w:p>
          <w:p w:rsidR="006E40E3" w:rsidRPr="003814F3" w:rsidRDefault="002519B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Tone of Voice</w:t>
            </w:r>
          </w:p>
          <w:p w:rsidR="006E40E3" w:rsidRPr="003814F3" w:rsidRDefault="002519B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Body Language</w:t>
            </w:r>
          </w:p>
          <w:p w:rsidR="006E40E3" w:rsidRPr="003814F3" w:rsidRDefault="002519B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Verbal Communication </w:t>
            </w:r>
          </w:p>
          <w:p w:rsidR="005C3CE1" w:rsidRPr="003814F3" w:rsidRDefault="005C3CE1" w:rsidP="005C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C3CE1" w:rsidRPr="003814F3" w:rsidRDefault="005C3CE1" w:rsidP="005C3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6E40E3" w:rsidRPr="003814F3" w:rsidRDefault="006E40E3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2519BB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3</w:t>
            </w:r>
          </w:p>
        </w:tc>
      </w:tr>
      <w:tr w:rsidR="006E40E3" w:rsidRPr="003814F3" w:rsidTr="005C3CE1">
        <w:tc>
          <w:tcPr>
            <w:tcW w:w="0" w:type="auto"/>
            <w:vMerge/>
          </w:tcPr>
          <w:p w:rsidR="006E40E3" w:rsidRPr="003814F3" w:rsidRDefault="006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E40E3" w:rsidRPr="003814F3" w:rsidRDefault="002519BB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Interpersonal Communication</w:t>
            </w:r>
          </w:p>
          <w:p w:rsidR="006E40E3" w:rsidRPr="003814F3" w:rsidRDefault="002519BB">
            <w:pPr>
              <w:ind w:left="60"/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Functions:</w:t>
            </w:r>
          </w:p>
          <w:p w:rsidR="006E40E3" w:rsidRPr="003814F3" w:rsidRDefault="002519B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Accepting and declining the invitation</w:t>
            </w:r>
          </w:p>
          <w:p w:rsidR="006E40E3" w:rsidRPr="003814F3" w:rsidRDefault="002519B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Making requests</w:t>
            </w:r>
          </w:p>
          <w:p w:rsidR="006E40E3" w:rsidRPr="003814F3" w:rsidRDefault="002519B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Giving suggestions</w:t>
            </w:r>
          </w:p>
          <w:p w:rsidR="005C3CE1" w:rsidRPr="003814F3" w:rsidRDefault="005C3CE1" w:rsidP="005C3CE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3CE1" w:rsidRPr="003814F3" w:rsidRDefault="005C3CE1" w:rsidP="005C3CE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3CE1" w:rsidRPr="003814F3" w:rsidRDefault="005C3CE1" w:rsidP="005C3CE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E40E3" w:rsidRPr="003814F3" w:rsidRDefault="006E40E3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252" w:type="dxa"/>
          </w:tcPr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2519BB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</w:t>
            </w:r>
          </w:p>
        </w:tc>
      </w:tr>
      <w:tr w:rsidR="006E40E3" w:rsidRPr="003814F3" w:rsidTr="005C3CE1">
        <w:tc>
          <w:tcPr>
            <w:tcW w:w="0" w:type="auto"/>
            <w:vMerge/>
          </w:tcPr>
          <w:p w:rsidR="006E40E3" w:rsidRPr="003814F3" w:rsidRDefault="006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E40E3" w:rsidRPr="003814F3" w:rsidRDefault="002519BB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Telephone Skills</w:t>
            </w:r>
          </w:p>
          <w:p w:rsidR="006E40E3" w:rsidRPr="003814F3" w:rsidRDefault="002519B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Making business calls</w:t>
            </w:r>
          </w:p>
          <w:p w:rsidR="006E40E3" w:rsidRPr="003814F3" w:rsidRDefault="002519B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Short talks over the calls</w:t>
            </w:r>
          </w:p>
          <w:p w:rsidR="006E40E3" w:rsidRPr="003814F3" w:rsidRDefault="002519B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Active Listening Skills</w:t>
            </w:r>
          </w:p>
          <w:p w:rsidR="005C3CE1" w:rsidRPr="003814F3" w:rsidRDefault="005C3CE1" w:rsidP="005C3CE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3CE1" w:rsidRPr="003814F3" w:rsidRDefault="005C3CE1" w:rsidP="005C3CE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3CE1" w:rsidRPr="003814F3" w:rsidRDefault="005C3CE1" w:rsidP="005C3CE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3CE1" w:rsidRPr="003814F3" w:rsidRDefault="005C3CE1" w:rsidP="005C3CE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3CE1" w:rsidRPr="003814F3" w:rsidRDefault="005C3CE1" w:rsidP="005C3CE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3CE1" w:rsidRPr="003814F3" w:rsidRDefault="005C3CE1" w:rsidP="005C3CE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3CE1" w:rsidRPr="003814F3" w:rsidRDefault="005C3CE1" w:rsidP="005C3CE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3CE1" w:rsidRPr="003814F3" w:rsidRDefault="005C3CE1" w:rsidP="005C3CE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2519BB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3</w:t>
            </w:r>
          </w:p>
          <w:p w:rsidR="006E40E3" w:rsidRPr="003814F3" w:rsidRDefault="006E40E3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  <w:tr w:rsidR="006E40E3" w:rsidRPr="003814F3" w:rsidTr="005C3CE1">
        <w:tc>
          <w:tcPr>
            <w:tcW w:w="0" w:type="auto"/>
            <w:vMerge w:val="restart"/>
          </w:tcPr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C3CE1" w:rsidRPr="003814F3" w:rsidRDefault="005C3CE1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C3CE1" w:rsidRPr="003814F3" w:rsidRDefault="005C3CE1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C3CE1" w:rsidRPr="003814F3" w:rsidRDefault="005C3CE1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C3CE1" w:rsidRPr="003814F3" w:rsidRDefault="005C3CE1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C3CE1" w:rsidRPr="003814F3" w:rsidRDefault="005C3CE1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814F3" w:rsidRPr="003814F3" w:rsidRDefault="003814F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814F3" w:rsidRPr="003814F3" w:rsidRDefault="003814F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C3CE1" w:rsidRPr="003814F3" w:rsidRDefault="005C3CE1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C3CE1" w:rsidRPr="003814F3" w:rsidRDefault="005C3CE1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C3CE1" w:rsidRPr="003814F3" w:rsidRDefault="005C3CE1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C3CE1" w:rsidRPr="003814F3" w:rsidRDefault="005C3CE1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5C3CE1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:rsidR="005C3CE1" w:rsidRPr="003814F3" w:rsidRDefault="005C3CE1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sz w:val="20"/>
                <w:szCs w:val="20"/>
              </w:rPr>
              <w:t>Business Correspondence</w:t>
            </w: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5C3CE1" w:rsidP="005C3CE1">
            <w:pPr>
              <w:spacing w:line="258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</w:t>
            </w:r>
            <w:r w:rsidR="002519BB" w:rsidRPr="003814F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E40E3" w:rsidRPr="003814F3" w:rsidRDefault="002519BB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Written Discourse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Introduction to Basic Writing 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Styles of writing 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Significance of Writing 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Do’s and Don’ts of good writing </w:t>
            </w:r>
          </w:p>
        </w:tc>
        <w:tc>
          <w:tcPr>
            <w:tcW w:w="3252" w:type="dxa"/>
          </w:tcPr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2519BB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</w:t>
            </w:r>
          </w:p>
        </w:tc>
      </w:tr>
      <w:tr w:rsidR="006E40E3" w:rsidRPr="003814F3" w:rsidTr="005C3CE1">
        <w:tc>
          <w:tcPr>
            <w:tcW w:w="0" w:type="auto"/>
            <w:vMerge/>
          </w:tcPr>
          <w:p w:rsidR="006E40E3" w:rsidRPr="003814F3" w:rsidRDefault="006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E40E3" w:rsidRPr="003814F3" w:rsidRDefault="002519BB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Article Writing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What is an article?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Essential elements of Article Writing.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Format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3252" w:type="dxa"/>
          </w:tcPr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2519BB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3</w:t>
            </w:r>
          </w:p>
        </w:tc>
      </w:tr>
      <w:tr w:rsidR="006E40E3" w:rsidRPr="003814F3" w:rsidTr="005C3CE1">
        <w:tc>
          <w:tcPr>
            <w:tcW w:w="0" w:type="auto"/>
            <w:vMerge/>
          </w:tcPr>
          <w:p w:rsidR="006E40E3" w:rsidRPr="003814F3" w:rsidRDefault="006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E40E3" w:rsidRPr="003814F3" w:rsidRDefault="002519BB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Report Writing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What is a Report?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Essential elements of Report Writing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Kinds of reports </w:t>
            </w:r>
          </w:p>
          <w:p w:rsidR="006E40E3" w:rsidRPr="003814F3" w:rsidRDefault="002519B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Report for a Meeting</w:t>
            </w:r>
          </w:p>
          <w:p w:rsidR="006E40E3" w:rsidRPr="003814F3" w:rsidRDefault="002519B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Report for a Newspaper</w:t>
            </w:r>
          </w:p>
          <w:p w:rsidR="006E40E3" w:rsidRPr="003814F3" w:rsidRDefault="002519B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Report for a Magazine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Format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3252" w:type="dxa"/>
          </w:tcPr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2519BB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4</w:t>
            </w:r>
          </w:p>
        </w:tc>
      </w:tr>
      <w:tr w:rsidR="006E40E3" w:rsidRPr="003814F3" w:rsidTr="005C3CE1">
        <w:tc>
          <w:tcPr>
            <w:tcW w:w="0" w:type="auto"/>
            <w:vMerge/>
          </w:tcPr>
          <w:p w:rsidR="006E40E3" w:rsidRPr="003814F3" w:rsidRDefault="006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E40E3" w:rsidRPr="003814F3" w:rsidRDefault="002519BB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Email Writing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Elements of a formal email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Cohesive devices to used in writing formal email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Format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Kinds of emails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3252" w:type="dxa"/>
          </w:tcPr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2519BB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4</w:t>
            </w:r>
          </w:p>
        </w:tc>
      </w:tr>
      <w:tr w:rsidR="006E40E3" w:rsidRPr="003814F3" w:rsidTr="005C3CE1">
        <w:tc>
          <w:tcPr>
            <w:tcW w:w="0" w:type="auto"/>
            <w:vMerge/>
          </w:tcPr>
          <w:p w:rsidR="006E40E3" w:rsidRPr="003814F3" w:rsidRDefault="006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E40E3" w:rsidRPr="003814F3" w:rsidRDefault="002519BB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Writing formal Letters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Types of letters</w:t>
            </w:r>
          </w:p>
          <w:p w:rsidR="006E40E3" w:rsidRPr="003814F3" w:rsidRDefault="002519B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Circulars</w:t>
            </w:r>
          </w:p>
          <w:p w:rsidR="006E40E3" w:rsidRPr="003814F3" w:rsidRDefault="002519B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Promotional Content</w:t>
            </w:r>
          </w:p>
          <w:p w:rsidR="006E40E3" w:rsidRPr="003814F3" w:rsidRDefault="002519B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Sales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Format 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3252" w:type="dxa"/>
          </w:tcPr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2519BB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3</w:t>
            </w:r>
          </w:p>
        </w:tc>
      </w:tr>
      <w:tr w:rsidR="006E40E3" w:rsidRPr="003814F3" w:rsidTr="005C3CE1">
        <w:tc>
          <w:tcPr>
            <w:tcW w:w="0" w:type="auto"/>
            <w:vMerge w:val="restart"/>
          </w:tcPr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6E40E3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40E3" w:rsidRPr="003814F3" w:rsidRDefault="002519BB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  <w:p w:rsidR="006E40E3" w:rsidRPr="003814F3" w:rsidRDefault="002519BB">
            <w:pPr>
              <w:spacing w:line="258" w:lineRule="auto"/>
              <w:ind w:left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sz w:val="20"/>
                <w:szCs w:val="20"/>
              </w:rPr>
              <w:t>Presentation Skills</w:t>
            </w:r>
          </w:p>
        </w:tc>
        <w:tc>
          <w:tcPr>
            <w:tcW w:w="0" w:type="auto"/>
          </w:tcPr>
          <w:p w:rsidR="006E40E3" w:rsidRPr="003814F3" w:rsidRDefault="002519BB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Spoken Discourse 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Introduction to Basic speaking 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Styles of speaking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Significance of speaking </w:t>
            </w:r>
          </w:p>
          <w:p w:rsidR="006E40E3" w:rsidRPr="003814F3" w:rsidRDefault="002519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Do’s and Don’ts of good speech </w:t>
            </w:r>
          </w:p>
          <w:p w:rsidR="006E40E3" w:rsidRPr="003814F3" w:rsidRDefault="006E40E3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252" w:type="dxa"/>
          </w:tcPr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2519BB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</w:t>
            </w:r>
          </w:p>
        </w:tc>
      </w:tr>
      <w:tr w:rsidR="006E40E3" w:rsidRPr="003814F3" w:rsidTr="005C3CE1">
        <w:tc>
          <w:tcPr>
            <w:tcW w:w="0" w:type="auto"/>
            <w:vMerge/>
          </w:tcPr>
          <w:p w:rsidR="006E40E3" w:rsidRPr="003814F3" w:rsidRDefault="006E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E40E3" w:rsidRPr="003814F3" w:rsidRDefault="002519BB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Using Powerpoint</w:t>
            </w:r>
          </w:p>
          <w:p w:rsidR="006E40E3" w:rsidRPr="003814F3" w:rsidRDefault="002519B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Preparing effective slides</w:t>
            </w:r>
          </w:p>
          <w:p w:rsidR="006E40E3" w:rsidRPr="003814F3" w:rsidRDefault="002519B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Using images, graphs and charts etc.,</w:t>
            </w:r>
          </w:p>
          <w:p w:rsidR="006E40E3" w:rsidRPr="003814F3" w:rsidRDefault="002519B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Delivering an effective presentation</w:t>
            </w:r>
          </w:p>
          <w:p w:rsidR="006E40E3" w:rsidRPr="003814F3" w:rsidRDefault="002519B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Do’s and Don’ts of Power Point </w:t>
            </w:r>
          </w:p>
        </w:tc>
        <w:tc>
          <w:tcPr>
            <w:tcW w:w="3252" w:type="dxa"/>
          </w:tcPr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6E40E3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6E40E3" w:rsidRPr="003814F3" w:rsidRDefault="002519BB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</w:t>
            </w:r>
          </w:p>
        </w:tc>
      </w:tr>
    </w:tbl>
    <w:p w:rsidR="006E40E3" w:rsidRPr="003814F3" w:rsidRDefault="006E40E3">
      <w:pPr>
        <w:pStyle w:val="Heading1"/>
        <w:ind w:firstLine="220"/>
        <w:rPr>
          <w:rFonts w:ascii="Calibri" w:eastAsia="Calibri" w:hAnsi="Calibri" w:cs="Calibri"/>
          <w:sz w:val="20"/>
          <w:szCs w:val="20"/>
        </w:rPr>
      </w:pPr>
    </w:p>
    <w:p w:rsidR="006E40E3" w:rsidRPr="003814F3" w:rsidRDefault="002519BB">
      <w:pPr>
        <w:rPr>
          <w:rFonts w:ascii="Calibri" w:eastAsia="Calibri" w:hAnsi="Calibri" w:cs="Calibri"/>
          <w:sz w:val="20"/>
          <w:szCs w:val="20"/>
        </w:rPr>
      </w:pPr>
      <w:r w:rsidRPr="003814F3">
        <w:rPr>
          <w:rFonts w:ascii="Calibri" w:hAnsi="Calibri" w:cs="Calibri"/>
          <w:sz w:val="20"/>
          <w:szCs w:val="20"/>
        </w:rPr>
        <w:br w:type="page"/>
      </w:r>
    </w:p>
    <w:p w:rsidR="006E40E3" w:rsidRPr="003814F3" w:rsidRDefault="006E40E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0"/>
          <w:szCs w:val="20"/>
        </w:rPr>
      </w:pPr>
    </w:p>
    <w:p w:rsidR="006E40E3" w:rsidRPr="003814F3" w:rsidRDefault="002519BB">
      <w:pPr>
        <w:pStyle w:val="Heading1"/>
        <w:spacing w:before="1"/>
        <w:ind w:firstLine="220"/>
        <w:rPr>
          <w:rFonts w:ascii="Calibri" w:eastAsia="Calibri" w:hAnsi="Calibri" w:cs="Calibri"/>
          <w:sz w:val="20"/>
          <w:szCs w:val="20"/>
        </w:rPr>
      </w:pPr>
      <w:r w:rsidRPr="003814F3">
        <w:rPr>
          <w:rFonts w:ascii="Calibri" w:eastAsia="Calibri" w:hAnsi="Calibri" w:cs="Calibri"/>
          <w:sz w:val="20"/>
          <w:szCs w:val="20"/>
        </w:rPr>
        <w:t>Evaluation:</w:t>
      </w:r>
    </w:p>
    <w:p w:rsidR="006E40E3" w:rsidRPr="003814F3" w:rsidRDefault="002519BB">
      <w:pPr>
        <w:spacing w:after="3"/>
        <w:ind w:left="220" w:right="79" w:firstLine="719"/>
        <w:rPr>
          <w:rFonts w:ascii="Calibri" w:eastAsia="Calibri" w:hAnsi="Calibri" w:cs="Calibri"/>
          <w:sz w:val="20"/>
          <w:szCs w:val="20"/>
        </w:rPr>
      </w:pPr>
      <w:r w:rsidRPr="003814F3">
        <w:rPr>
          <w:rFonts w:ascii="Calibri" w:eastAsia="Calibri" w:hAnsi="Calibri" w:cs="Calibri"/>
          <w:b/>
          <w:sz w:val="20"/>
          <w:szCs w:val="20"/>
        </w:rPr>
        <w:t>The students will be evaluated on a continuous basis and broadly follow the scheme given below:</w:t>
      </w:r>
    </w:p>
    <w:tbl>
      <w:tblPr>
        <w:tblStyle w:val="a1"/>
        <w:tblW w:w="41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2"/>
        <w:gridCol w:w="6542"/>
        <w:gridCol w:w="1382"/>
      </w:tblGrid>
      <w:tr w:rsidR="006E40E3" w:rsidRPr="003814F3" w:rsidTr="00117D7F">
        <w:tc>
          <w:tcPr>
            <w:tcW w:w="264" w:type="pct"/>
          </w:tcPr>
          <w:p w:rsidR="006E40E3" w:rsidRPr="003814F3" w:rsidRDefault="006E40E3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10" w:type="pct"/>
          </w:tcPr>
          <w:p w:rsidR="006E40E3" w:rsidRPr="003814F3" w:rsidRDefault="002519BB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sz w:val="20"/>
                <w:szCs w:val="20"/>
              </w:rPr>
              <w:t>Component</w:t>
            </w:r>
          </w:p>
        </w:tc>
        <w:tc>
          <w:tcPr>
            <w:tcW w:w="826" w:type="pct"/>
          </w:tcPr>
          <w:p w:rsidR="006E40E3" w:rsidRPr="003814F3" w:rsidRDefault="002519BB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sz w:val="20"/>
                <w:szCs w:val="20"/>
              </w:rPr>
              <w:t>Weightage</w:t>
            </w:r>
          </w:p>
        </w:tc>
      </w:tr>
      <w:tr w:rsidR="006E40E3" w:rsidRPr="003814F3" w:rsidTr="00117D7F">
        <w:tc>
          <w:tcPr>
            <w:tcW w:w="264" w:type="pct"/>
          </w:tcPr>
          <w:p w:rsidR="006E40E3" w:rsidRPr="003814F3" w:rsidRDefault="002519BB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3910" w:type="pct"/>
          </w:tcPr>
          <w:p w:rsidR="006E40E3" w:rsidRPr="003814F3" w:rsidRDefault="002519BB">
            <w:pPr>
              <w:widowControl/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Continuous Evaluation Component (Assignments / Quizzes /</w:t>
            </w:r>
          </w:p>
          <w:p w:rsidR="006E40E3" w:rsidRPr="003814F3" w:rsidRDefault="002519BB">
            <w:pPr>
              <w:widowControl/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Class Participation etc.)</w:t>
            </w:r>
          </w:p>
        </w:tc>
        <w:tc>
          <w:tcPr>
            <w:tcW w:w="826" w:type="pct"/>
          </w:tcPr>
          <w:p w:rsidR="006E40E3" w:rsidRPr="003814F3" w:rsidRDefault="002519BB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0% (C.E.C.)</w:t>
            </w:r>
          </w:p>
        </w:tc>
      </w:tr>
      <w:tr w:rsidR="006E40E3" w:rsidRPr="003814F3" w:rsidTr="00117D7F">
        <w:tc>
          <w:tcPr>
            <w:tcW w:w="264" w:type="pct"/>
          </w:tcPr>
          <w:p w:rsidR="006E40E3" w:rsidRPr="003814F3" w:rsidRDefault="002519BB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</w:tc>
        <w:tc>
          <w:tcPr>
            <w:tcW w:w="3910" w:type="pct"/>
          </w:tcPr>
          <w:p w:rsidR="006E40E3" w:rsidRPr="003814F3" w:rsidRDefault="002519BB">
            <w:pPr>
              <w:widowControl/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Internal Assessment</w:t>
            </w:r>
          </w:p>
        </w:tc>
        <w:tc>
          <w:tcPr>
            <w:tcW w:w="826" w:type="pct"/>
          </w:tcPr>
          <w:p w:rsidR="006E40E3" w:rsidRPr="003814F3" w:rsidRDefault="00A22048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2519BB" w:rsidRPr="003814F3">
              <w:rPr>
                <w:rFonts w:ascii="Calibri" w:eastAsia="Calibri" w:hAnsi="Calibri" w:cs="Calibri"/>
                <w:sz w:val="20"/>
                <w:szCs w:val="20"/>
              </w:rPr>
              <w:t>0% (I.A.)</w:t>
            </w:r>
          </w:p>
        </w:tc>
      </w:tr>
      <w:tr w:rsidR="006E40E3" w:rsidRPr="003814F3" w:rsidTr="00117D7F">
        <w:tc>
          <w:tcPr>
            <w:tcW w:w="264" w:type="pct"/>
          </w:tcPr>
          <w:p w:rsidR="006E40E3" w:rsidRPr="003814F3" w:rsidRDefault="002519BB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C</w:t>
            </w:r>
          </w:p>
        </w:tc>
        <w:tc>
          <w:tcPr>
            <w:tcW w:w="3910" w:type="pct"/>
          </w:tcPr>
          <w:p w:rsidR="006E40E3" w:rsidRPr="003814F3" w:rsidRDefault="002519BB">
            <w:pPr>
              <w:widowControl/>
              <w:spacing w:before="60" w:after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End-Semester Examination (Practical/Viva)</w:t>
            </w:r>
          </w:p>
        </w:tc>
        <w:tc>
          <w:tcPr>
            <w:tcW w:w="826" w:type="pct"/>
          </w:tcPr>
          <w:p w:rsidR="006E40E3" w:rsidRPr="003814F3" w:rsidRDefault="002519BB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sz w:val="20"/>
                <w:szCs w:val="20"/>
              </w:rPr>
              <w:t>50% (External assessment)</w:t>
            </w:r>
          </w:p>
        </w:tc>
      </w:tr>
    </w:tbl>
    <w:p w:rsidR="006E40E3" w:rsidRPr="003814F3" w:rsidRDefault="006E40E3">
      <w:pPr>
        <w:spacing w:before="90"/>
        <w:rPr>
          <w:rFonts w:ascii="Calibri" w:eastAsia="Calibri" w:hAnsi="Calibri" w:cs="Calibri"/>
          <w:b/>
          <w:sz w:val="20"/>
          <w:szCs w:val="20"/>
        </w:rPr>
      </w:pPr>
    </w:p>
    <w:p w:rsidR="006E40E3" w:rsidRPr="003814F3" w:rsidRDefault="002519BB">
      <w:pPr>
        <w:spacing w:before="90"/>
        <w:rPr>
          <w:rFonts w:ascii="Calibri" w:eastAsia="Calibri" w:hAnsi="Calibri" w:cs="Calibri"/>
          <w:b/>
          <w:sz w:val="20"/>
          <w:szCs w:val="20"/>
        </w:rPr>
      </w:pPr>
      <w:r w:rsidRPr="003814F3">
        <w:rPr>
          <w:rFonts w:ascii="Calibri" w:eastAsia="Calibri" w:hAnsi="Calibri" w:cs="Calibri"/>
          <w:b/>
          <w:sz w:val="20"/>
          <w:szCs w:val="20"/>
        </w:rPr>
        <w:t>Text Books:</w:t>
      </w:r>
    </w:p>
    <w:p w:rsidR="006E40E3" w:rsidRPr="003814F3" w:rsidRDefault="006E40E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2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48"/>
        <w:gridCol w:w="1428"/>
        <w:gridCol w:w="2401"/>
        <w:gridCol w:w="2341"/>
        <w:gridCol w:w="1041"/>
      </w:tblGrid>
      <w:tr w:rsidR="006E40E3" w:rsidRPr="003814F3" w:rsidTr="00117D7F">
        <w:trPr>
          <w:trHeight w:val="827"/>
        </w:trPr>
        <w:tc>
          <w:tcPr>
            <w:tcW w:w="0" w:type="auto"/>
          </w:tcPr>
          <w:p w:rsidR="006E40E3" w:rsidRPr="003814F3" w:rsidRDefault="0025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2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0" w:type="auto"/>
          </w:tcPr>
          <w:p w:rsidR="006E40E3" w:rsidRPr="003814F3" w:rsidRDefault="0025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Author/s</w:t>
            </w:r>
          </w:p>
        </w:tc>
        <w:tc>
          <w:tcPr>
            <w:tcW w:w="2401" w:type="dxa"/>
          </w:tcPr>
          <w:p w:rsidR="006E40E3" w:rsidRPr="003814F3" w:rsidRDefault="0025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Name of the Book</w:t>
            </w:r>
          </w:p>
        </w:tc>
        <w:tc>
          <w:tcPr>
            <w:tcW w:w="2341" w:type="dxa"/>
          </w:tcPr>
          <w:p w:rsidR="006E40E3" w:rsidRPr="003814F3" w:rsidRDefault="0025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1041" w:type="dxa"/>
          </w:tcPr>
          <w:p w:rsidR="006E40E3" w:rsidRPr="003814F3" w:rsidRDefault="0025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7"/>
              </w:tabs>
              <w:ind w:left="105" w:right="1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Edition</w:t>
            </w: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and Year</w:t>
            </w:r>
          </w:p>
        </w:tc>
      </w:tr>
      <w:tr w:rsidR="006E40E3" w:rsidRPr="003814F3" w:rsidTr="00117D7F">
        <w:trPr>
          <w:trHeight w:val="552"/>
        </w:trPr>
        <w:tc>
          <w:tcPr>
            <w:tcW w:w="0" w:type="auto"/>
          </w:tcPr>
          <w:p w:rsidR="006E40E3" w:rsidRPr="003814F3" w:rsidRDefault="0025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T-01</w:t>
            </w:r>
          </w:p>
        </w:tc>
        <w:tc>
          <w:tcPr>
            <w:tcW w:w="0" w:type="auto"/>
          </w:tcPr>
          <w:p w:rsidR="006E40E3" w:rsidRPr="003814F3" w:rsidRDefault="0025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Dr.J.Jethwaney</w:t>
            </w:r>
          </w:p>
        </w:tc>
        <w:tc>
          <w:tcPr>
            <w:tcW w:w="2401" w:type="dxa"/>
            <w:vAlign w:val="bottom"/>
          </w:tcPr>
          <w:p w:rsidR="006E40E3" w:rsidRPr="003814F3" w:rsidRDefault="0025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Corporate Communication: Principles &amp; Practices</w:t>
            </w:r>
          </w:p>
        </w:tc>
        <w:tc>
          <w:tcPr>
            <w:tcW w:w="2341" w:type="dxa"/>
          </w:tcPr>
          <w:p w:rsidR="006E40E3" w:rsidRPr="003814F3" w:rsidRDefault="0025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OXFORD Higher education</w:t>
            </w:r>
          </w:p>
        </w:tc>
        <w:tc>
          <w:tcPr>
            <w:tcW w:w="1041" w:type="dxa"/>
          </w:tcPr>
          <w:p w:rsidR="006E40E3" w:rsidRPr="003814F3" w:rsidRDefault="0025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</w:t>
            </w:r>
          </w:p>
        </w:tc>
      </w:tr>
      <w:tr w:rsidR="006E40E3" w:rsidRPr="003814F3" w:rsidTr="00117D7F">
        <w:trPr>
          <w:trHeight w:val="554"/>
        </w:trPr>
        <w:tc>
          <w:tcPr>
            <w:tcW w:w="0" w:type="auto"/>
          </w:tcPr>
          <w:p w:rsidR="006E40E3" w:rsidRPr="003814F3" w:rsidRDefault="0025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T-02</w:t>
            </w:r>
          </w:p>
        </w:tc>
        <w:tc>
          <w:tcPr>
            <w:tcW w:w="0" w:type="auto"/>
          </w:tcPr>
          <w:p w:rsidR="006E40E3" w:rsidRPr="003814F3" w:rsidRDefault="0025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D0D0D"/>
                <w:sz w:val="20"/>
                <w:szCs w:val="20"/>
              </w:rPr>
              <w:t>Klement Podnar</w:t>
            </w:r>
          </w:p>
        </w:tc>
        <w:tc>
          <w:tcPr>
            <w:tcW w:w="2401" w:type="dxa"/>
            <w:vAlign w:val="bottom"/>
          </w:tcPr>
          <w:p w:rsidR="006E40E3" w:rsidRPr="003814F3" w:rsidRDefault="00A2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D0D0D"/>
                <w:sz w:val="20"/>
                <w:szCs w:val="20"/>
              </w:rPr>
              <w:t>Corporate Communication</w:t>
            </w:r>
            <w:r w:rsidR="002519BB" w:rsidRPr="003814F3">
              <w:rPr>
                <w:rFonts w:ascii="Calibri" w:eastAsia="Calibri" w:hAnsi="Calibri" w:cs="Calibri"/>
                <w:color w:val="0D0D0D"/>
                <w:sz w:val="20"/>
                <w:szCs w:val="20"/>
              </w:rPr>
              <w:t xml:space="preserve">: Marketing Viewpoint </w:t>
            </w:r>
          </w:p>
        </w:tc>
        <w:tc>
          <w:tcPr>
            <w:tcW w:w="2341" w:type="dxa"/>
            <w:vAlign w:val="bottom"/>
          </w:tcPr>
          <w:p w:rsidR="006E40E3" w:rsidRPr="003814F3" w:rsidRDefault="0025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Taylor &amp; Francis Ltd</w:t>
            </w:r>
          </w:p>
        </w:tc>
        <w:tc>
          <w:tcPr>
            <w:tcW w:w="1041" w:type="dxa"/>
          </w:tcPr>
          <w:p w:rsidR="006E40E3" w:rsidRPr="003814F3" w:rsidRDefault="0025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14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</w:tbl>
    <w:p w:rsidR="006E40E3" w:rsidRPr="003814F3" w:rsidRDefault="006E40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6E40E3" w:rsidRPr="003814F3">
      <w:headerReference w:type="default" r:id="rId9"/>
      <w:footerReference w:type="default" r:id="rId10"/>
      <w:pgSz w:w="12240" w:h="15840"/>
      <w:pgMar w:top="1800" w:right="960" w:bottom="1260" w:left="1220" w:header="720" w:footer="10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FC" w:rsidRDefault="00867DFC">
      <w:r>
        <w:separator/>
      </w:r>
    </w:p>
  </w:endnote>
  <w:endnote w:type="continuationSeparator" w:id="0">
    <w:p w:rsidR="00867DFC" w:rsidRDefault="0086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0757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17D7F" w:rsidRDefault="00117D7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9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9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>Faculty of Management Studies: Master of Business Administration</w:t>
            </w:r>
          </w:p>
        </w:sdtContent>
      </w:sdt>
    </w:sdtContent>
  </w:sdt>
  <w:p w:rsidR="006E40E3" w:rsidRDefault="006E40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FC" w:rsidRDefault="00867DFC">
      <w:r>
        <w:separator/>
      </w:r>
    </w:p>
  </w:footnote>
  <w:footnote w:type="continuationSeparator" w:id="0">
    <w:p w:rsidR="00867DFC" w:rsidRDefault="0086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E1" w:rsidRDefault="005C3CE1">
    <w:pPr>
      <w:pStyle w:val="Header"/>
    </w:pPr>
  </w:p>
  <w:p w:rsidR="006E40E3" w:rsidRDefault="006E40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8FE"/>
    <w:multiLevelType w:val="multilevel"/>
    <w:tmpl w:val="FE328938"/>
    <w:lvl w:ilvl="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816E00"/>
    <w:multiLevelType w:val="multilevel"/>
    <w:tmpl w:val="AA168BC0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4673B3"/>
    <w:multiLevelType w:val="multilevel"/>
    <w:tmpl w:val="C414BA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A36E91"/>
    <w:multiLevelType w:val="hybridMultilevel"/>
    <w:tmpl w:val="7910D0F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B5191"/>
    <w:multiLevelType w:val="multilevel"/>
    <w:tmpl w:val="93269A0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F77C90"/>
    <w:multiLevelType w:val="multilevel"/>
    <w:tmpl w:val="FA843FB2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DE117B8"/>
    <w:multiLevelType w:val="multilevel"/>
    <w:tmpl w:val="5B66DDE0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E3"/>
    <w:rsid w:val="000211DA"/>
    <w:rsid w:val="00117D7F"/>
    <w:rsid w:val="00154004"/>
    <w:rsid w:val="002519BB"/>
    <w:rsid w:val="003454C1"/>
    <w:rsid w:val="003814F3"/>
    <w:rsid w:val="005C3CE1"/>
    <w:rsid w:val="006E40E3"/>
    <w:rsid w:val="00867DFC"/>
    <w:rsid w:val="00902597"/>
    <w:rsid w:val="009256A0"/>
    <w:rsid w:val="00A22048"/>
    <w:rsid w:val="00E0591F"/>
    <w:rsid w:val="00E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683BD-9473-4E38-B51E-CB344827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BC"/>
  </w:style>
  <w:style w:type="paragraph" w:styleId="Heading1">
    <w:name w:val="heading 1"/>
    <w:basedOn w:val="Normal"/>
    <w:uiPriority w:val="9"/>
    <w:qFormat/>
    <w:rsid w:val="00C513BC"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C513BC"/>
    <w:pPr>
      <w:spacing w:line="320" w:lineRule="exact"/>
      <w:ind w:left="1689" w:right="1945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rsid w:val="00C513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13BC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C513BC"/>
    <w:pPr>
      <w:spacing w:line="273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4616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4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3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4DE"/>
    <w:rPr>
      <w:rFonts w:ascii="Times New Roman" w:eastAsia="Times New Roman" w:hAnsi="Times New Roman" w:cs="Times New Roman"/>
    </w:rPr>
  </w:style>
  <w:style w:type="character" w:customStyle="1" w:styleId="a-size-extra-large">
    <w:name w:val="a-size-extra-large"/>
    <w:basedOn w:val="DefaultParagraphFont"/>
    <w:rsid w:val="009B3198"/>
  </w:style>
  <w:style w:type="table" w:styleId="TableGrid">
    <w:name w:val="Table Grid"/>
    <w:basedOn w:val="TableNormal"/>
    <w:uiPriority w:val="39"/>
    <w:rsid w:val="0063764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B8"/>
    <w:rsid w:val="003629B8"/>
    <w:rsid w:val="00E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EDAF925544755A29A336C500065B0">
    <w:name w:val="6E1EDAF925544755A29A336C500065B0"/>
    <w:rsid w:val="003629B8"/>
  </w:style>
  <w:style w:type="paragraph" w:customStyle="1" w:styleId="68E14FD5B2E549F88EAF0E103C35F814">
    <w:name w:val="68E14FD5B2E549F88EAF0E103C35F814"/>
    <w:rsid w:val="00362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JPK4FLcQrQkOompDeNFdKNmXQ==">AMUW2mXmfqlkPtUi/kjROyKC2biUrzY4QSckVaMhY1NPNocSf3u6wo7+9xS/nioLs7hy6A2tHVGyanMM1cVl75WEaEMskra1yCZt4nv+9hV2pAgSCwVfg9E=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Drashti Ahir</cp:lastModifiedBy>
  <cp:revision>2</cp:revision>
  <dcterms:created xsi:type="dcterms:W3CDTF">2022-06-16T16:43:00Z</dcterms:created>
  <dcterms:modified xsi:type="dcterms:W3CDTF">2022-06-16T16:43:00Z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2021-04-10T00:00:00Z</vt:filetime>
  </property>
</Properties>
</file>