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34" w:rsidRDefault="000C6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0C6334" w:rsidRPr="002A1D9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34" w:rsidRPr="002A1D90" w:rsidRDefault="008833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A1D90">
              <w:rPr>
                <w:rFonts w:asciiTheme="minorHAnsi" w:eastAsia="Times New Roman" w:hAnsiTheme="minorHAnsi" w:cstheme="minorHAnsi"/>
                <w:b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34" w:rsidRPr="002A1D90" w:rsidRDefault="008833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A1D90">
              <w:rPr>
                <w:rFonts w:asciiTheme="minorHAnsi" w:eastAsia="Times New Roman" w:hAnsiTheme="minorHAnsi" w:cstheme="minorHAnsi"/>
                <w:b/>
              </w:rPr>
              <w:t xml:space="preserve">Master of Business Administration </w:t>
            </w:r>
          </w:p>
        </w:tc>
      </w:tr>
      <w:tr w:rsidR="000C6334" w:rsidRPr="002A1D9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34" w:rsidRPr="002A1D90" w:rsidRDefault="008833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A1D90">
              <w:rPr>
                <w:rFonts w:asciiTheme="minorHAnsi" w:eastAsia="Times New Roman" w:hAnsiTheme="minorHAnsi" w:cstheme="minorHAnsi"/>
                <w:b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34" w:rsidRPr="002A1D90" w:rsidRDefault="00E209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IV</w:t>
            </w:r>
          </w:p>
        </w:tc>
      </w:tr>
      <w:tr w:rsidR="000C6334" w:rsidRPr="002A1D9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34" w:rsidRPr="002A1D90" w:rsidRDefault="008833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A1D90">
              <w:rPr>
                <w:rFonts w:asciiTheme="minorHAnsi" w:eastAsia="Times New Roman" w:hAnsiTheme="minorHAnsi" w:cstheme="minorHAnsi"/>
                <w:b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34" w:rsidRPr="002A1D90" w:rsidRDefault="008833C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A1D90">
              <w:rPr>
                <w:rFonts w:asciiTheme="minorHAnsi" w:eastAsia="Times New Roman" w:hAnsiTheme="minorHAnsi" w:cstheme="minorHAnsi"/>
                <w:b/>
              </w:rPr>
              <w:t>Design Thinking</w:t>
            </w:r>
          </w:p>
        </w:tc>
      </w:tr>
      <w:tr w:rsidR="000C6334" w:rsidRPr="002A1D9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34" w:rsidRPr="002A1D90" w:rsidRDefault="008833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A1D90">
              <w:rPr>
                <w:rFonts w:asciiTheme="minorHAnsi" w:eastAsia="Times New Roman" w:hAnsiTheme="minorHAnsi" w:cstheme="minorHAnsi"/>
                <w:b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34" w:rsidRPr="002A1D90" w:rsidRDefault="002A1D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A1D90">
              <w:rPr>
                <w:rFonts w:asciiTheme="minorHAnsi" w:eastAsia="Times New Roman" w:hAnsiTheme="minorHAnsi" w:cstheme="minorHAnsi"/>
                <w:b/>
              </w:rPr>
              <w:t>04MB0440</w:t>
            </w:r>
          </w:p>
        </w:tc>
      </w:tr>
      <w:tr w:rsidR="000C6334" w:rsidRPr="002A1D9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34" w:rsidRPr="002A1D90" w:rsidRDefault="008833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A1D90">
              <w:rPr>
                <w:rFonts w:asciiTheme="minorHAnsi" w:eastAsia="Times New Roman" w:hAnsiTheme="minorHAnsi" w:cstheme="minorHAnsi"/>
                <w:b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34" w:rsidRPr="002A1D90" w:rsidRDefault="008833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A1D90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</w:tr>
      <w:tr w:rsidR="000C6334" w:rsidRPr="002A1D90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34" w:rsidRPr="002A1D90" w:rsidRDefault="008833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2A1D90">
              <w:rPr>
                <w:rFonts w:asciiTheme="minorHAnsi" w:eastAsia="Times New Roman" w:hAnsiTheme="minorHAnsi" w:cstheme="minorHAnsi"/>
                <w:b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34" w:rsidRPr="002A1D90" w:rsidRDefault="008833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A1D90">
              <w:rPr>
                <w:rFonts w:asciiTheme="minorHAnsi" w:eastAsia="Times New Roman" w:hAnsiTheme="minorHAnsi" w:cstheme="minorHAnsi"/>
                <w:b/>
              </w:rPr>
              <w:t>42 sessions</w:t>
            </w:r>
          </w:p>
        </w:tc>
      </w:tr>
    </w:tbl>
    <w:p w:rsidR="000C6334" w:rsidRDefault="000C63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C6334" w:rsidRDefault="008833C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COURSE OUTCOMES: </w:t>
      </w:r>
      <w:bookmarkStart w:id="0" w:name="_GoBack"/>
      <w:bookmarkEnd w:id="0"/>
    </w:p>
    <w:p w:rsidR="000C6334" w:rsidRPr="002A1D90" w:rsidRDefault="008833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 w:rsidRPr="002A1D90">
        <w:rPr>
          <w:rFonts w:ascii="Times New Roman" w:eastAsia="Times New Roman" w:hAnsi="Times New Roman"/>
        </w:rPr>
        <w:t>Understand the concepts of design thinking approaches</w:t>
      </w:r>
    </w:p>
    <w:p w:rsidR="000C6334" w:rsidRPr="002A1D90" w:rsidRDefault="008833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 w:rsidRPr="002A1D90">
        <w:rPr>
          <w:rFonts w:ascii="Times New Roman" w:eastAsia="Times New Roman" w:hAnsi="Times New Roman"/>
        </w:rPr>
        <w:t>Create design thinking teams and conduct design thinking sessions</w:t>
      </w:r>
    </w:p>
    <w:p w:rsidR="000C6334" w:rsidRPr="002A1D90" w:rsidRDefault="008833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 w:rsidRPr="002A1D90">
        <w:rPr>
          <w:rFonts w:ascii="Times New Roman" w:eastAsia="Times New Roman" w:hAnsi="Times New Roman"/>
        </w:rPr>
        <w:t>Apply both critical thinking and design thinking in parallel to solve problems</w:t>
      </w:r>
    </w:p>
    <w:p w:rsidR="000C6334" w:rsidRPr="002A1D90" w:rsidRDefault="008833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 w:rsidRPr="002A1D90">
        <w:rPr>
          <w:rFonts w:ascii="Times New Roman" w:eastAsia="Times New Roman" w:hAnsi="Times New Roman"/>
        </w:rPr>
        <w:t>Apply some design thinking concepts to their daily work</w:t>
      </w:r>
    </w:p>
    <w:p w:rsidR="000C6334" w:rsidRPr="002A1D90" w:rsidRDefault="008833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bookmarkStart w:id="1" w:name="_heading=h.gjdgxs" w:colFirst="0" w:colLast="0"/>
      <w:bookmarkEnd w:id="1"/>
      <w:r w:rsidRPr="002A1D90">
        <w:rPr>
          <w:rFonts w:ascii="Times New Roman" w:eastAsia="Times New Roman" w:hAnsi="Times New Roman"/>
        </w:rPr>
        <w:t>Provide a thinking space for innovation of new ventures, value propositions, new products or services.</w:t>
      </w:r>
    </w:p>
    <w:p w:rsidR="000C6334" w:rsidRDefault="000C6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C6334" w:rsidRDefault="0088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COURSE CONTENTS: </w:t>
      </w:r>
    </w:p>
    <w:p w:rsidR="000C6334" w:rsidRDefault="000C6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641"/>
        <w:gridCol w:w="1022"/>
      </w:tblGrid>
      <w:tr w:rsidR="000C6334" w:rsidRPr="002A1D90">
        <w:tc>
          <w:tcPr>
            <w:tcW w:w="1143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bookmarkStart w:id="2" w:name="_heading=h.30j0zll" w:colFirst="0" w:colLast="0"/>
            <w:bookmarkEnd w:id="2"/>
            <w:r w:rsidRPr="002A1D90">
              <w:rPr>
                <w:rFonts w:ascii="Times New Roman" w:eastAsia="Times New Roman" w:hAnsi="Times New Roman"/>
                <w:b/>
              </w:rPr>
              <w:t>Unit No</w:t>
            </w:r>
          </w:p>
        </w:tc>
        <w:tc>
          <w:tcPr>
            <w:tcW w:w="7641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A1D90">
              <w:rPr>
                <w:rFonts w:ascii="Times New Roman" w:eastAsia="Times New Roman" w:hAnsi="Times New Roman"/>
                <w:b/>
              </w:rPr>
              <w:t>Unit / Sub Unit</w:t>
            </w:r>
          </w:p>
        </w:tc>
        <w:tc>
          <w:tcPr>
            <w:tcW w:w="1022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A1D90">
              <w:rPr>
                <w:rFonts w:ascii="Times New Roman" w:eastAsia="Times New Roman" w:hAnsi="Times New Roman"/>
                <w:b/>
              </w:rPr>
              <w:t>Session</w:t>
            </w:r>
          </w:p>
        </w:tc>
      </w:tr>
      <w:tr w:rsidR="000C6334" w:rsidRPr="002A1D90">
        <w:tc>
          <w:tcPr>
            <w:tcW w:w="1143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A1D90">
              <w:rPr>
                <w:rFonts w:ascii="Times New Roman" w:eastAsia="Times New Roman" w:hAnsi="Times New Roman"/>
                <w:b/>
              </w:rPr>
              <w:t>I</w:t>
            </w:r>
          </w:p>
        </w:tc>
        <w:tc>
          <w:tcPr>
            <w:tcW w:w="7641" w:type="dxa"/>
          </w:tcPr>
          <w:p w:rsidR="000C6334" w:rsidRPr="002A1D90" w:rsidRDefault="008833CD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A1D90">
              <w:rPr>
                <w:b/>
              </w:rPr>
              <w:t xml:space="preserve">Module 1: </w:t>
            </w:r>
            <w:r w:rsidRPr="002A1D90">
              <w:rPr>
                <w:rFonts w:ascii="Times New Roman" w:eastAsia="Times New Roman" w:hAnsi="Times New Roman"/>
                <w:b/>
              </w:rPr>
              <w:t xml:space="preserve">Design Thinking Background </w:t>
            </w:r>
          </w:p>
          <w:p w:rsidR="000C6334" w:rsidRPr="002A1D90" w:rsidRDefault="008833CD">
            <w:pPr>
              <w:spacing w:after="0"/>
              <w:jc w:val="both"/>
            </w:pPr>
            <w:r w:rsidRPr="002A1D90">
              <w:rPr>
                <w:rFonts w:ascii="Times New Roman" w:eastAsia="Times New Roman" w:hAnsi="Times New Roman"/>
              </w:rPr>
              <w:t>Definition of Design Thinking, Business uses of Design Thinking, Variety within the Design Thinking Discipline, Design Thinking Mind-set</w:t>
            </w:r>
          </w:p>
        </w:tc>
        <w:tc>
          <w:tcPr>
            <w:tcW w:w="1022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1D90">
              <w:rPr>
                <w:rFonts w:ascii="Times New Roman" w:eastAsia="Times New Roman" w:hAnsi="Times New Roman"/>
              </w:rPr>
              <w:t>6</w:t>
            </w:r>
          </w:p>
        </w:tc>
      </w:tr>
      <w:tr w:rsidR="000C6334" w:rsidRPr="002A1D90">
        <w:trPr>
          <w:trHeight w:val="900"/>
        </w:trPr>
        <w:tc>
          <w:tcPr>
            <w:tcW w:w="1143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A1D90">
              <w:rPr>
                <w:rFonts w:ascii="Times New Roman" w:eastAsia="Times New Roman" w:hAnsi="Times New Roman"/>
                <w:b/>
              </w:rPr>
              <w:t>II</w:t>
            </w:r>
          </w:p>
        </w:tc>
        <w:tc>
          <w:tcPr>
            <w:tcW w:w="7641" w:type="dxa"/>
          </w:tcPr>
          <w:p w:rsidR="000C6334" w:rsidRPr="002A1D90" w:rsidRDefault="008833CD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A1D90">
              <w:rPr>
                <w:rFonts w:ascii="Times New Roman" w:eastAsia="Times New Roman" w:hAnsi="Times New Roman"/>
                <w:b/>
              </w:rPr>
              <w:t xml:space="preserve">Module 2: General approaches to Design Thinking </w:t>
            </w:r>
          </w:p>
          <w:p w:rsidR="000C6334" w:rsidRPr="002A1D90" w:rsidRDefault="008833CD">
            <w:pPr>
              <w:shd w:val="clear" w:color="auto" w:fill="FFFFFF"/>
              <w:jc w:val="both"/>
              <w:rPr>
                <w:b/>
              </w:rPr>
            </w:pPr>
            <w:r w:rsidRPr="002A1D90">
              <w:rPr>
                <w:rFonts w:ascii="Times New Roman" w:eastAsia="Times New Roman" w:hAnsi="Times New Roman"/>
              </w:rPr>
              <w:t>The Basis for Design Thinking, Design Thinking Frameworks, The Design Thinking Team, Design Thinking Workshops and Meetings</w:t>
            </w:r>
          </w:p>
        </w:tc>
        <w:tc>
          <w:tcPr>
            <w:tcW w:w="1022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1D90">
              <w:rPr>
                <w:rFonts w:ascii="Times New Roman" w:eastAsia="Times New Roman" w:hAnsi="Times New Roman"/>
              </w:rPr>
              <w:t>8</w:t>
            </w:r>
          </w:p>
        </w:tc>
      </w:tr>
      <w:tr w:rsidR="000C6334" w:rsidRPr="002A1D90">
        <w:tc>
          <w:tcPr>
            <w:tcW w:w="1143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A1D90">
              <w:rPr>
                <w:rFonts w:ascii="Times New Roman" w:eastAsia="Times New Roman" w:hAnsi="Times New Roman"/>
                <w:b/>
              </w:rPr>
              <w:t>III</w:t>
            </w:r>
          </w:p>
        </w:tc>
        <w:tc>
          <w:tcPr>
            <w:tcW w:w="7641" w:type="dxa"/>
          </w:tcPr>
          <w:p w:rsidR="000C6334" w:rsidRPr="002A1D90" w:rsidRDefault="008833CD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A1D90">
              <w:rPr>
                <w:rFonts w:ascii="Times New Roman" w:eastAsia="Times New Roman" w:hAnsi="Times New Roman"/>
                <w:b/>
              </w:rPr>
              <w:t>Module 3: A Design Thinking Approach in Stages</w:t>
            </w:r>
          </w:p>
          <w:p w:rsidR="000C6334" w:rsidRPr="002A1D90" w:rsidRDefault="008833CD">
            <w:pPr>
              <w:shd w:val="clear" w:color="auto" w:fill="FFFFFF"/>
              <w:jc w:val="both"/>
            </w:pPr>
            <w:r w:rsidRPr="002A1D90">
              <w:rPr>
                <w:rFonts w:ascii="Times New Roman" w:eastAsia="Times New Roman" w:hAnsi="Times New Roman"/>
              </w:rPr>
              <w:t>Apply the Design Thinking Frameworks, Empathize with the Customers and/or Users, Define the Problem, Ideate, Prototype Alternate Solutions, Test the Solutions.</w:t>
            </w:r>
          </w:p>
        </w:tc>
        <w:tc>
          <w:tcPr>
            <w:tcW w:w="1022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1D90">
              <w:rPr>
                <w:rFonts w:ascii="Times New Roman" w:eastAsia="Times New Roman" w:hAnsi="Times New Roman"/>
              </w:rPr>
              <w:t>10</w:t>
            </w:r>
          </w:p>
        </w:tc>
      </w:tr>
      <w:tr w:rsidR="000C6334" w:rsidRPr="002A1D90">
        <w:tc>
          <w:tcPr>
            <w:tcW w:w="1143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A1D90">
              <w:rPr>
                <w:rFonts w:ascii="Times New Roman" w:eastAsia="Times New Roman" w:hAnsi="Times New Roman"/>
                <w:b/>
              </w:rPr>
              <w:t>IV</w:t>
            </w:r>
          </w:p>
        </w:tc>
        <w:tc>
          <w:tcPr>
            <w:tcW w:w="7641" w:type="dxa"/>
          </w:tcPr>
          <w:p w:rsidR="000C6334" w:rsidRPr="002A1D90" w:rsidRDefault="0088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2A1D90">
              <w:rPr>
                <w:rFonts w:ascii="Times New Roman" w:eastAsia="Times New Roman" w:hAnsi="Times New Roman"/>
                <w:b/>
                <w:color w:val="000000"/>
              </w:rPr>
              <w:t>Module 4: Design Thinking Techniques</w:t>
            </w:r>
          </w:p>
          <w:p w:rsidR="000C6334" w:rsidRPr="002A1D90" w:rsidRDefault="008833CD">
            <w:pPr>
              <w:shd w:val="clear" w:color="auto" w:fill="FFFFFF"/>
              <w:jc w:val="both"/>
            </w:pPr>
            <w:r w:rsidRPr="002A1D90">
              <w:rPr>
                <w:rFonts w:ascii="Times New Roman" w:eastAsia="Times New Roman" w:hAnsi="Times New Roman"/>
              </w:rPr>
              <w:t>Listening and Empathizing Techniques: Engagement, Observation, Showing Empathy, Define and Ideation Techniques: Unpacking, Personas, Pattern Recognition and Connecting the Dots, Prototype and Test Techniques: Types of Prototypes, Forms of Testing in Design Thinking.</w:t>
            </w:r>
          </w:p>
        </w:tc>
        <w:tc>
          <w:tcPr>
            <w:tcW w:w="1022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1D90">
              <w:rPr>
                <w:rFonts w:ascii="Times New Roman" w:eastAsia="Times New Roman" w:hAnsi="Times New Roman"/>
              </w:rPr>
              <w:t>10</w:t>
            </w:r>
          </w:p>
        </w:tc>
      </w:tr>
      <w:tr w:rsidR="000C6334" w:rsidRPr="002A1D90">
        <w:tc>
          <w:tcPr>
            <w:tcW w:w="1143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A1D90">
              <w:rPr>
                <w:rFonts w:ascii="Times New Roman" w:eastAsia="Times New Roman" w:hAnsi="Times New Roman"/>
                <w:b/>
              </w:rPr>
              <w:t>V</w:t>
            </w:r>
          </w:p>
        </w:tc>
        <w:tc>
          <w:tcPr>
            <w:tcW w:w="7641" w:type="dxa"/>
          </w:tcPr>
          <w:p w:rsidR="000C6334" w:rsidRPr="002A1D90" w:rsidRDefault="008833CD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A1D90">
              <w:rPr>
                <w:rFonts w:ascii="Times New Roman" w:eastAsia="Times New Roman" w:hAnsi="Times New Roman"/>
                <w:b/>
              </w:rPr>
              <w:t xml:space="preserve">Module 5: General Design Thinking Practices : </w:t>
            </w:r>
          </w:p>
          <w:p w:rsidR="000C6334" w:rsidRPr="002A1D90" w:rsidRDefault="008833C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A1D90">
              <w:rPr>
                <w:rFonts w:ascii="Times New Roman" w:eastAsia="Times New Roman" w:hAnsi="Times New Roman"/>
              </w:rPr>
              <w:t>Visualization Techniques and Diagrams: Use of Diagrams and Maps in Design Thinking</w:t>
            </w:r>
          </w:p>
          <w:p w:rsidR="000C6334" w:rsidRPr="002A1D90" w:rsidRDefault="008833CD">
            <w:pPr>
              <w:shd w:val="clear" w:color="auto" w:fill="FFFFFF"/>
              <w:spacing w:after="0"/>
              <w:jc w:val="both"/>
              <w:rPr>
                <w:b/>
              </w:rPr>
            </w:pPr>
            <w:r w:rsidRPr="002A1D90">
              <w:rPr>
                <w:rFonts w:ascii="Times New Roman" w:eastAsia="Times New Roman" w:hAnsi="Times New Roman"/>
              </w:rPr>
              <w:t>Storytelling Techniques: Storytelling Throughout the Design Thinking Process, Improvisation, Scenarios, K-Scripts.</w:t>
            </w:r>
          </w:p>
        </w:tc>
        <w:tc>
          <w:tcPr>
            <w:tcW w:w="1022" w:type="dxa"/>
          </w:tcPr>
          <w:p w:rsidR="000C6334" w:rsidRPr="002A1D90" w:rsidRDefault="008833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1D90">
              <w:rPr>
                <w:rFonts w:ascii="Times New Roman" w:eastAsia="Times New Roman" w:hAnsi="Times New Roman"/>
              </w:rPr>
              <w:t>8</w:t>
            </w:r>
          </w:p>
        </w:tc>
      </w:tr>
    </w:tbl>
    <w:p w:rsidR="000C6334" w:rsidRDefault="000C6334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6334" w:rsidRDefault="000C6334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6334" w:rsidRDefault="000C6334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6334" w:rsidRDefault="008833C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EVALUATION:</w:t>
      </w:r>
    </w:p>
    <w:p w:rsidR="000C6334" w:rsidRDefault="008833C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students will be evaluated on a continuous basis and broadly follow the scheme given below:</w:t>
      </w:r>
    </w:p>
    <w:tbl>
      <w:tblPr>
        <w:tblStyle w:val="a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6521"/>
        <w:gridCol w:w="2438"/>
      </w:tblGrid>
      <w:tr w:rsidR="000C6334">
        <w:tc>
          <w:tcPr>
            <w:tcW w:w="822" w:type="dxa"/>
          </w:tcPr>
          <w:p w:rsidR="000C6334" w:rsidRDefault="000C633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0C6334" w:rsidRDefault="008833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2438" w:type="dxa"/>
          </w:tcPr>
          <w:p w:rsidR="000C6334" w:rsidRDefault="008833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Weightage</w:t>
            </w:r>
          </w:p>
        </w:tc>
      </w:tr>
      <w:tr w:rsidR="000C6334">
        <w:tc>
          <w:tcPr>
            <w:tcW w:w="822" w:type="dxa"/>
          </w:tcPr>
          <w:p w:rsidR="000C6334" w:rsidRDefault="008833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521" w:type="dxa"/>
          </w:tcPr>
          <w:p w:rsidR="000C6334" w:rsidRDefault="00883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Continuous Evaluation Component (Assignment/ Quiz/ Class participation/ presentation/ etc.,</w:t>
            </w:r>
          </w:p>
        </w:tc>
        <w:tc>
          <w:tcPr>
            <w:tcW w:w="2438" w:type="dxa"/>
          </w:tcPr>
          <w:p w:rsidR="000C6334" w:rsidRDefault="008833CD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20%(C.E.C)</w:t>
            </w:r>
          </w:p>
        </w:tc>
      </w:tr>
      <w:tr w:rsidR="000C6334">
        <w:tc>
          <w:tcPr>
            <w:tcW w:w="822" w:type="dxa"/>
          </w:tcPr>
          <w:p w:rsidR="000C6334" w:rsidRDefault="008833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521" w:type="dxa"/>
          </w:tcPr>
          <w:p w:rsidR="000C6334" w:rsidRDefault="00883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Internal assessment</w:t>
            </w:r>
          </w:p>
        </w:tc>
        <w:tc>
          <w:tcPr>
            <w:tcW w:w="2438" w:type="dxa"/>
          </w:tcPr>
          <w:p w:rsidR="000C6334" w:rsidRDefault="008833CD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30%(I.A)</w:t>
            </w:r>
          </w:p>
        </w:tc>
      </w:tr>
      <w:tr w:rsidR="000C6334">
        <w:tc>
          <w:tcPr>
            <w:tcW w:w="822" w:type="dxa"/>
          </w:tcPr>
          <w:p w:rsidR="000C6334" w:rsidRDefault="008833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521" w:type="dxa"/>
          </w:tcPr>
          <w:p w:rsidR="000C6334" w:rsidRDefault="00883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End- Semester Examination</w:t>
            </w:r>
          </w:p>
        </w:tc>
        <w:tc>
          <w:tcPr>
            <w:tcW w:w="2438" w:type="dxa"/>
          </w:tcPr>
          <w:p w:rsidR="000C6334" w:rsidRDefault="008833CD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50% (External assessment)</w:t>
            </w:r>
          </w:p>
        </w:tc>
      </w:tr>
    </w:tbl>
    <w:p w:rsidR="000C6334" w:rsidRDefault="000C6334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6334" w:rsidRDefault="008833CD">
      <w:pPr>
        <w:spacing w:before="60" w:after="6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SUGGESTED READINGS:</w:t>
      </w:r>
    </w:p>
    <w:p w:rsidR="000C6334" w:rsidRDefault="008833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Text Books:</w:t>
      </w:r>
    </w:p>
    <w:p w:rsidR="000C6334" w:rsidRDefault="000C63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2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"/>
        <w:gridCol w:w="1491"/>
        <w:gridCol w:w="2574"/>
        <w:gridCol w:w="3486"/>
        <w:gridCol w:w="1699"/>
      </w:tblGrid>
      <w:tr w:rsidR="000C6334">
        <w:trPr>
          <w:trHeight w:val="380"/>
        </w:trPr>
        <w:tc>
          <w:tcPr>
            <w:tcW w:w="866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491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Author/s</w:t>
            </w:r>
          </w:p>
        </w:tc>
        <w:tc>
          <w:tcPr>
            <w:tcW w:w="2574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Name of the Book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486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699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Edition &amp; Year</w:t>
            </w:r>
          </w:p>
        </w:tc>
      </w:tr>
      <w:tr w:rsidR="000C6334">
        <w:trPr>
          <w:trHeight w:val="219"/>
        </w:trPr>
        <w:tc>
          <w:tcPr>
            <w:tcW w:w="866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T-01</w:t>
            </w:r>
          </w:p>
        </w:tc>
        <w:tc>
          <w:tcPr>
            <w:tcW w:w="1491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Roger.L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Martin</w:t>
            </w:r>
          </w:p>
        </w:tc>
        <w:tc>
          <w:tcPr>
            <w:tcW w:w="2574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Design of Business</w:t>
            </w:r>
          </w:p>
        </w:tc>
        <w:tc>
          <w:tcPr>
            <w:tcW w:w="3486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Harvard business review press, 2009</w:t>
            </w:r>
          </w:p>
        </w:tc>
        <w:tc>
          <w:tcPr>
            <w:tcW w:w="1699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latest</w:t>
            </w:r>
          </w:p>
        </w:tc>
      </w:tr>
      <w:tr w:rsidR="000C6334">
        <w:trPr>
          <w:trHeight w:val="247"/>
        </w:trPr>
        <w:tc>
          <w:tcPr>
            <w:tcW w:w="866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T-02</w:t>
            </w:r>
          </w:p>
        </w:tc>
        <w:tc>
          <w:tcPr>
            <w:tcW w:w="1491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Esslinger</w:t>
            </w:r>
            <w:proofErr w:type="spellEnd"/>
          </w:p>
        </w:tc>
        <w:tc>
          <w:tcPr>
            <w:tcW w:w="2574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Fine line</w:t>
            </w:r>
          </w:p>
        </w:tc>
        <w:tc>
          <w:tcPr>
            <w:tcW w:w="3486" w:type="dxa"/>
          </w:tcPr>
          <w:p w:rsidR="000C6334" w:rsidRDefault="0088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right="2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Friesen press, 2017</w:t>
            </w:r>
          </w:p>
        </w:tc>
        <w:tc>
          <w:tcPr>
            <w:tcW w:w="1699" w:type="dxa"/>
          </w:tcPr>
          <w:p w:rsidR="000C6334" w:rsidRDefault="0088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right="2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latest</w:t>
            </w:r>
          </w:p>
        </w:tc>
      </w:tr>
      <w:tr w:rsidR="000C6334">
        <w:trPr>
          <w:trHeight w:val="190"/>
        </w:trPr>
        <w:tc>
          <w:tcPr>
            <w:tcW w:w="866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T-03</w:t>
            </w:r>
          </w:p>
        </w:tc>
        <w:tc>
          <w:tcPr>
            <w:tcW w:w="1491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Tom Kelly</w:t>
            </w:r>
          </w:p>
        </w:tc>
        <w:tc>
          <w:tcPr>
            <w:tcW w:w="2574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art of innovation</w:t>
            </w:r>
          </w:p>
        </w:tc>
        <w:tc>
          <w:tcPr>
            <w:tcW w:w="3486" w:type="dxa"/>
          </w:tcPr>
          <w:p w:rsidR="000C6334" w:rsidRDefault="00883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IDEO</w:t>
            </w:r>
          </w:p>
        </w:tc>
        <w:tc>
          <w:tcPr>
            <w:tcW w:w="1699" w:type="dxa"/>
          </w:tcPr>
          <w:p w:rsidR="000C6334" w:rsidRDefault="00883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latest</w:t>
            </w:r>
          </w:p>
        </w:tc>
      </w:tr>
    </w:tbl>
    <w:p w:rsidR="000C6334" w:rsidRDefault="000C6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C6334" w:rsidRDefault="000C6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C6334" w:rsidRDefault="0088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Reference Books:</w:t>
      </w:r>
    </w:p>
    <w:p w:rsidR="000C6334" w:rsidRDefault="000C633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2474"/>
        <w:gridCol w:w="2822"/>
        <w:gridCol w:w="2588"/>
        <w:gridCol w:w="1597"/>
      </w:tblGrid>
      <w:tr w:rsidR="000C6334">
        <w:trPr>
          <w:trHeight w:val="665"/>
        </w:trPr>
        <w:tc>
          <w:tcPr>
            <w:tcW w:w="677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474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Author/s</w:t>
            </w:r>
          </w:p>
        </w:tc>
        <w:tc>
          <w:tcPr>
            <w:tcW w:w="2822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Name of the Book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588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597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Edition &amp; Year</w:t>
            </w:r>
          </w:p>
        </w:tc>
      </w:tr>
      <w:tr w:rsidR="000C6334">
        <w:tc>
          <w:tcPr>
            <w:tcW w:w="677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R-01</w:t>
            </w:r>
          </w:p>
        </w:tc>
        <w:tc>
          <w:tcPr>
            <w:tcW w:w="2474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Tom Kelley</w:t>
            </w:r>
          </w:p>
        </w:tc>
        <w:tc>
          <w:tcPr>
            <w:tcW w:w="2822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Ten faces of innovation</w:t>
            </w:r>
          </w:p>
        </w:tc>
        <w:tc>
          <w:tcPr>
            <w:tcW w:w="2588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IDEO</w:t>
            </w:r>
          </w:p>
        </w:tc>
        <w:tc>
          <w:tcPr>
            <w:tcW w:w="1597" w:type="dxa"/>
          </w:tcPr>
          <w:p w:rsidR="000C6334" w:rsidRDefault="008833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latest</w:t>
            </w:r>
          </w:p>
        </w:tc>
      </w:tr>
      <w:tr w:rsidR="000C6334">
        <w:tc>
          <w:tcPr>
            <w:tcW w:w="677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R-02</w:t>
            </w:r>
          </w:p>
        </w:tc>
        <w:tc>
          <w:tcPr>
            <w:tcW w:w="2474" w:type="dxa"/>
          </w:tcPr>
          <w:p w:rsidR="000C6334" w:rsidRDefault="00883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verganti</w:t>
            </w:r>
            <w:proofErr w:type="spellEnd"/>
          </w:p>
        </w:tc>
        <w:tc>
          <w:tcPr>
            <w:tcW w:w="2822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Design driven Innovation</w:t>
            </w:r>
          </w:p>
        </w:tc>
        <w:tc>
          <w:tcPr>
            <w:tcW w:w="2588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Harvard</w:t>
            </w:r>
            <w:r w:rsidR="002A1D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business review press,</w:t>
            </w:r>
          </w:p>
        </w:tc>
        <w:tc>
          <w:tcPr>
            <w:tcW w:w="1597" w:type="dxa"/>
          </w:tcPr>
          <w:p w:rsidR="000C6334" w:rsidRDefault="00883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latest</w:t>
            </w:r>
          </w:p>
        </w:tc>
      </w:tr>
    </w:tbl>
    <w:p w:rsidR="000C6334" w:rsidRDefault="000C633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0C63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C45" w:rsidRDefault="00862C45">
      <w:pPr>
        <w:spacing w:after="0" w:line="240" w:lineRule="auto"/>
      </w:pPr>
      <w:r>
        <w:separator/>
      </w:r>
    </w:p>
  </w:endnote>
  <w:endnote w:type="continuationSeparator" w:id="0">
    <w:p w:rsidR="00862C45" w:rsidRDefault="0086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334" w:rsidRDefault="008833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5B1870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5B1870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0C6334" w:rsidRDefault="000C63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0C6334" w:rsidRDefault="000C63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C45" w:rsidRDefault="00862C45">
      <w:pPr>
        <w:spacing w:after="0" w:line="240" w:lineRule="auto"/>
      </w:pPr>
      <w:r>
        <w:separator/>
      </w:r>
    </w:p>
  </w:footnote>
  <w:footnote w:type="continuationSeparator" w:id="0">
    <w:p w:rsidR="00862C45" w:rsidRDefault="0086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334" w:rsidRDefault="008833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339"/>
    <w:multiLevelType w:val="multilevel"/>
    <w:tmpl w:val="3CAE2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34"/>
    <w:rsid w:val="000C6334"/>
    <w:rsid w:val="002A1D90"/>
    <w:rsid w:val="003A4812"/>
    <w:rsid w:val="005B1870"/>
    <w:rsid w:val="00862C45"/>
    <w:rsid w:val="008833CD"/>
    <w:rsid w:val="00E2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DED9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767ED5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PSxvzT72O3lf7JJlYSDiscxdA==">AMUW2mWFsnHL/GF5YXAFdvq777M8efgMpbTliZJWPJdmdlBm7RBM1OlgDkHAiRpHbfGvD1hXvBB9Vj5Nu6Yt22k/rcuGZZgOgwrBm6vr+pl5bY16HQ3Uajy7HZ1E5ALnLWDMB4XpF4dx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2021-06-17T12:56:00Z</cp:lastPrinted>
  <dcterms:created xsi:type="dcterms:W3CDTF">2021-09-10T10:27:00Z</dcterms:created>
  <dcterms:modified xsi:type="dcterms:W3CDTF">2021-09-10T10:27:00Z</dcterms:modified>
</cp:coreProperties>
</file>