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5FB2" w14:textId="77777777" w:rsidR="00034D99" w:rsidRDefault="002160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eastAsia="Calibri" w:cs="Calibri"/>
          <w:noProof/>
          <w:color w:val="000000"/>
          <w:lang w:bidi="gu-IN"/>
        </w:rPr>
        <w:drawing>
          <wp:anchor distT="0" distB="0" distL="114300" distR="114300" simplePos="0" relativeHeight="251658240" behindDoc="0" locked="0" layoutInCell="1" allowOverlap="1" wp14:anchorId="160A3AA6" wp14:editId="2178B691">
            <wp:simplePos x="0" y="0"/>
            <wp:positionH relativeFrom="margin">
              <wp:posOffset>1818640</wp:posOffset>
            </wp:positionH>
            <wp:positionV relativeFrom="margin">
              <wp:posOffset>-419100</wp:posOffset>
            </wp:positionV>
            <wp:extent cx="2449830" cy="698500"/>
            <wp:effectExtent l="0" t="0" r="7620" b="635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775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5059"/>
      </w:tblGrid>
      <w:tr w:rsidR="00034D99" w:rsidRPr="0021608B" w14:paraId="027AE1FC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F3B4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12B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 xml:space="preserve">Master of Business Administration </w:t>
            </w:r>
            <w:r w:rsidR="00E36A42" w:rsidRPr="0021608B">
              <w:rPr>
                <w:rFonts w:eastAsia="Calibri" w:cs="Calibri"/>
                <w:b/>
                <w:sz w:val="20"/>
                <w:szCs w:val="20"/>
              </w:rPr>
              <w:t>(B</w:t>
            </w:r>
            <w:r w:rsidR="00374034">
              <w:rPr>
                <w:rFonts w:eastAsia="Calibri" w:cs="Calibri"/>
                <w:b/>
                <w:sz w:val="20"/>
                <w:szCs w:val="20"/>
              </w:rPr>
              <w:t xml:space="preserve">usiness </w:t>
            </w:r>
            <w:r w:rsidR="00E36A42" w:rsidRPr="0021608B">
              <w:rPr>
                <w:rFonts w:eastAsia="Calibri" w:cs="Calibri"/>
                <w:b/>
                <w:sz w:val="20"/>
                <w:szCs w:val="20"/>
              </w:rPr>
              <w:t>A</w:t>
            </w:r>
            <w:r w:rsidR="00374034">
              <w:rPr>
                <w:rFonts w:eastAsia="Calibri" w:cs="Calibri"/>
                <w:b/>
                <w:sz w:val="20"/>
                <w:szCs w:val="20"/>
              </w:rPr>
              <w:t>nalytics</w:t>
            </w:r>
            <w:r w:rsidR="00E36A42" w:rsidRPr="0021608B">
              <w:rPr>
                <w:rFonts w:eastAsia="Calibri" w:cs="Calibri"/>
                <w:b/>
                <w:sz w:val="20"/>
                <w:szCs w:val="20"/>
              </w:rPr>
              <w:t>)</w:t>
            </w:r>
          </w:p>
        </w:tc>
      </w:tr>
      <w:tr w:rsidR="00034D99" w:rsidRPr="0021608B" w14:paraId="2E3E8318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F1E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9FF1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III</w:t>
            </w:r>
          </w:p>
        </w:tc>
      </w:tr>
      <w:tr w:rsidR="00034D99" w:rsidRPr="0021608B" w14:paraId="0F2B0610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F72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8196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Marketing Analytics</w:t>
            </w:r>
          </w:p>
        </w:tc>
      </w:tr>
      <w:tr w:rsidR="00034D99" w:rsidRPr="0021608B" w14:paraId="54F7AD2A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63E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COURSE CODE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9C1" w14:textId="77777777" w:rsidR="00034D99" w:rsidRPr="0021608B" w:rsidRDefault="00E36A42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04MB0365</w:t>
            </w:r>
          </w:p>
        </w:tc>
      </w:tr>
      <w:tr w:rsidR="00034D99" w:rsidRPr="0021608B" w14:paraId="1431EE91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C00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COURSE CREDITS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5A5F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3</w:t>
            </w:r>
          </w:p>
        </w:tc>
      </w:tr>
      <w:tr w:rsidR="00034D99" w:rsidRPr="0021608B" w14:paraId="7A28A6A8" w14:textId="77777777">
        <w:trPr>
          <w:trHeight w:val="2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F47C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COURSE DURATION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1A5" w14:textId="1C334745" w:rsidR="00034D99" w:rsidRPr="0021608B" w:rsidRDefault="007A2F45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D623FD">
              <w:rPr>
                <w:b/>
                <w:sz w:val="20"/>
                <w:szCs w:val="20"/>
              </w:rPr>
              <w:t>42 Hours (42 sessions of 60 minutes each)</w:t>
            </w:r>
          </w:p>
        </w:tc>
      </w:tr>
    </w:tbl>
    <w:p w14:paraId="048E7492" w14:textId="77777777" w:rsidR="00034D99" w:rsidRPr="0021608B" w:rsidRDefault="00034D99" w:rsidP="0021608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p w14:paraId="681AAA20" w14:textId="77777777" w:rsidR="00034D99" w:rsidRPr="0021608B" w:rsidRDefault="00526626" w:rsidP="0021608B">
      <w:pPr>
        <w:spacing w:line="240" w:lineRule="auto"/>
        <w:rPr>
          <w:rFonts w:eastAsia="Calibri" w:cs="Calibri"/>
          <w:b/>
          <w:sz w:val="20"/>
          <w:szCs w:val="20"/>
        </w:rPr>
      </w:pPr>
      <w:r w:rsidRPr="0021608B">
        <w:rPr>
          <w:rFonts w:eastAsia="Calibri" w:cs="Calibri"/>
          <w:b/>
          <w:sz w:val="20"/>
          <w:szCs w:val="20"/>
        </w:rPr>
        <w:t xml:space="preserve">COURSE OUTCOMES: </w:t>
      </w:r>
    </w:p>
    <w:p w14:paraId="61FD8A74" w14:textId="77777777" w:rsidR="00034D99" w:rsidRPr="0021608B" w:rsidRDefault="00526626" w:rsidP="002160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1608B">
        <w:rPr>
          <w:rFonts w:ascii="Calibri" w:hAnsi="Calibri" w:cs="Calibri"/>
          <w:color w:val="000000"/>
          <w:sz w:val="20"/>
          <w:szCs w:val="20"/>
        </w:rPr>
        <w:t>Interpret the importance of analytics in the various functional areas of marketing.</w:t>
      </w:r>
    </w:p>
    <w:p w14:paraId="56B57582" w14:textId="77777777" w:rsidR="00034D99" w:rsidRPr="0021608B" w:rsidRDefault="00526626" w:rsidP="002160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1608B">
        <w:rPr>
          <w:rFonts w:ascii="Calibri" w:hAnsi="Calibri" w:cs="Calibri"/>
          <w:color w:val="000000"/>
          <w:sz w:val="20"/>
          <w:szCs w:val="20"/>
        </w:rPr>
        <w:t>Execute various statistical tools &amp; techniques used in marketing analytics.</w:t>
      </w:r>
    </w:p>
    <w:p w14:paraId="0A69CF40" w14:textId="77777777" w:rsidR="00034D99" w:rsidRPr="0021608B" w:rsidRDefault="00526626" w:rsidP="002160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1608B">
        <w:rPr>
          <w:rFonts w:ascii="Calibri" w:hAnsi="Calibri" w:cs="Calibri"/>
          <w:color w:val="000000"/>
          <w:sz w:val="20"/>
          <w:szCs w:val="20"/>
        </w:rPr>
        <w:t>Evaluating the skill of identifying, analyzing the marketing functions’ related data and interpreting the output &amp; results with their marketing implications.</w:t>
      </w:r>
    </w:p>
    <w:p w14:paraId="1840879E" w14:textId="77777777" w:rsidR="00034D99" w:rsidRPr="0021608B" w:rsidRDefault="00526626" w:rsidP="002160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1608B">
        <w:rPr>
          <w:rFonts w:ascii="Calibri" w:hAnsi="Calibri" w:cs="Calibri"/>
          <w:color w:val="000000"/>
          <w:sz w:val="20"/>
          <w:szCs w:val="20"/>
        </w:rPr>
        <w:t xml:space="preserve">Develop the ability to understand and apply the concepts of marketing analytics by its integration </w:t>
      </w:r>
      <w:r w:rsidRPr="0021608B">
        <w:rPr>
          <w:rFonts w:ascii="Calibri" w:hAnsi="Calibri" w:cs="Calibri"/>
          <w:sz w:val="20"/>
          <w:szCs w:val="20"/>
        </w:rPr>
        <w:t>with the overall</w:t>
      </w:r>
      <w:r w:rsidRPr="0021608B">
        <w:rPr>
          <w:rFonts w:ascii="Calibri" w:hAnsi="Calibri" w:cs="Calibri"/>
          <w:color w:val="000000"/>
          <w:sz w:val="20"/>
          <w:szCs w:val="20"/>
        </w:rPr>
        <w:t xml:space="preserve"> strategy of the businesses. </w:t>
      </w:r>
    </w:p>
    <w:p w14:paraId="7E9F892B" w14:textId="77777777" w:rsidR="00034D99" w:rsidRPr="0021608B" w:rsidRDefault="00526626" w:rsidP="002160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 w:rsidRPr="0021608B">
        <w:rPr>
          <w:rFonts w:ascii="Calibri" w:hAnsi="Calibri" w:cs="Calibri"/>
          <w:color w:val="000000"/>
          <w:sz w:val="20"/>
          <w:szCs w:val="20"/>
        </w:rPr>
        <w:t xml:space="preserve">Execute practical usage of the various software/platforms used for marketing analytics. </w:t>
      </w:r>
    </w:p>
    <w:p w14:paraId="495E2F7B" w14:textId="77777777" w:rsidR="00034D99" w:rsidRPr="0021608B" w:rsidRDefault="00034D99" w:rsidP="0021608B">
      <w:pPr>
        <w:spacing w:line="240" w:lineRule="auto"/>
        <w:rPr>
          <w:rFonts w:eastAsia="Calibri" w:cs="Calibri"/>
          <w:b/>
          <w:sz w:val="20"/>
          <w:szCs w:val="20"/>
        </w:rPr>
      </w:pPr>
    </w:p>
    <w:p w14:paraId="3D505B13" w14:textId="77777777" w:rsidR="00034D99" w:rsidRPr="0021608B" w:rsidRDefault="00526626" w:rsidP="0021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  <w:r w:rsidRPr="0021608B">
        <w:rPr>
          <w:rFonts w:eastAsia="Calibri" w:cs="Calibri"/>
          <w:b/>
          <w:color w:val="000000"/>
          <w:sz w:val="20"/>
          <w:szCs w:val="20"/>
        </w:rPr>
        <w:t xml:space="preserve">COURSE CONTENTS: </w:t>
      </w:r>
    </w:p>
    <w:p w14:paraId="4EC2B620" w14:textId="77777777" w:rsidR="00034D99" w:rsidRPr="0021608B" w:rsidRDefault="00034D99" w:rsidP="0021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0"/>
          <w:szCs w:val="20"/>
        </w:rPr>
      </w:pPr>
    </w:p>
    <w:tbl>
      <w:tblPr>
        <w:tblStyle w:val="a0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"/>
        <w:gridCol w:w="7347"/>
        <w:gridCol w:w="1316"/>
      </w:tblGrid>
      <w:tr w:rsidR="00034D99" w:rsidRPr="0021608B" w14:paraId="2CA586B2" w14:textId="77777777">
        <w:tc>
          <w:tcPr>
            <w:tcW w:w="1143" w:type="dxa"/>
          </w:tcPr>
          <w:p w14:paraId="1ED1DBBE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21608B">
              <w:rPr>
                <w:rFonts w:eastAsia="Calibri" w:cs="Calibri"/>
                <w:b/>
                <w:sz w:val="20"/>
                <w:szCs w:val="20"/>
              </w:rPr>
              <w:t>Unit No</w:t>
            </w:r>
          </w:p>
        </w:tc>
        <w:tc>
          <w:tcPr>
            <w:tcW w:w="7347" w:type="dxa"/>
          </w:tcPr>
          <w:p w14:paraId="73E7D3FF" w14:textId="77777777" w:rsidR="00034D99" w:rsidRPr="0021608B" w:rsidRDefault="00526626" w:rsidP="002160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Unit / Sub Unit</w:t>
            </w:r>
          </w:p>
        </w:tc>
        <w:tc>
          <w:tcPr>
            <w:tcW w:w="1316" w:type="dxa"/>
          </w:tcPr>
          <w:p w14:paraId="1FBCE4E2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Sessions</w:t>
            </w:r>
          </w:p>
        </w:tc>
      </w:tr>
      <w:tr w:rsidR="00034D99" w:rsidRPr="0021608B" w14:paraId="6D6EA19F" w14:textId="77777777">
        <w:tc>
          <w:tcPr>
            <w:tcW w:w="1143" w:type="dxa"/>
          </w:tcPr>
          <w:p w14:paraId="652D3746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7347" w:type="dxa"/>
          </w:tcPr>
          <w:p w14:paraId="12AE65C1" w14:textId="77777777" w:rsidR="00034D99" w:rsidRPr="0021608B" w:rsidRDefault="00526626" w:rsidP="0021608B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>Descriptive Statistics and Graphical Presentation of Marketing</w:t>
            </w:r>
            <w:r w:rsidRPr="0021608B">
              <w:rPr>
                <w:rFonts w:cs="Calibri"/>
                <w:color w:val="000000"/>
                <w:sz w:val="20"/>
                <w:szCs w:val="20"/>
              </w:rPr>
              <w:t xml:space="preserve"> Data</w:t>
            </w:r>
            <w:r w:rsidR="0021608B" w:rsidRPr="0021608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21608B">
              <w:rPr>
                <w:rFonts w:cs="Calibri"/>
                <w:color w:val="000000"/>
                <w:sz w:val="20"/>
                <w:szCs w:val="20"/>
              </w:rPr>
              <w:t xml:space="preserve">Continuous, </w:t>
            </w:r>
            <w:r w:rsidRPr="0021608B">
              <w:rPr>
                <w:rFonts w:cs="Calibri"/>
                <w:sz w:val="20"/>
                <w:szCs w:val="20"/>
              </w:rPr>
              <w:t>Discrete</w:t>
            </w:r>
            <w:r w:rsidRPr="0021608B">
              <w:rPr>
                <w:rFonts w:cs="Calibri"/>
                <w:color w:val="000000"/>
                <w:sz w:val="20"/>
                <w:szCs w:val="20"/>
              </w:rPr>
              <w:t xml:space="preserve"> and Categorical Variables in Marketing Data, Measures of central tendency, Chart preparation, Cross tabulation and Interpretation. Basic analysis of qualitative data.</w:t>
            </w:r>
          </w:p>
        </w:tc>
        <w:tc>
          <w:tcPr>
            <w:tcW w:w="1316" w:type="dxa"/>
          </w:tcPr>
          <w:p w14:paraId="4782511D" w14:textId="11CBE23B" w:rsidR="00034D99" w:rsidRPr="0021608B" w:rsidRDefault="007A2F45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7</w:t>
            </w:r>
          </w:p>
        </w:tc>
      </w:tr>
      <w:tr w:rsidR="00034D99" w:rsidRPr="0021608B" w14:paraId="766D1D40" w14:textId="77777777">
        <w:tc>
          <w:tcPr>
            <w:tcW w:w="1143" w:type="dxa"/>
          </w:tcPr>
          <w:p w14:paraId="483B33AB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II</w:t>
            </w:r>
          </w:p>
        </w:tc>
        <w:tc>
          <w:tcPr>
            <w:tcW w:w="7347" w:type="dxa"/>
          </w:tcPr>
          <w:p w14:paraId="2239F7F9" w14:textId="77777777" w:rsidR="0021608B" w:rsidRPr="0021608B" w:rsidRDefault="00526626" w:rsidP="0021608B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>Customer Segmentation and Clustering</w:t>
            </w:r>
            <w:r w:rsidR="0021608B"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>Customer Segmentation</w:t>
            </w:r>
            <w:r w:rsidRPr="0021608B">
              <w:rPr>
                <w:rFonts w:cs="Calibri"/>
                <w:color w:val="000000"/>
                <w:sz w:val="20"/>
                <w:szCs w:val="20"/>
              </w:rPr>
              <w:t>-</w:t>
            </w:r>
          </w:p>
          <w:p w14:paraId="24EABE8F" w14:textId="77777777" w:rsidR="0021608B" w:rsidRPr="0021608B" w:rsidRDefault="0021608B" w:rsidP="0021608B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1608B">
              <w:rPr>
                <w:rFonts w:cs="Calibri"/>
                <w:color w:val="000000"/>
                <w:sz w:val="20"/>
                <w:szCs w:val="20"/>
              </w:rPr>
              <w:t xml:space="preserve"> Basis and Objectives, </w:t>
            </w:r>
            <w:r w:rsidR="00526626" w:rsidRPr="0021608B">
              <w:rPr>
                <w:rFonts w:cs="Calibri"/>
                <w:color w:val="000000"/>
                <w:sz w:val="20"/>
                <w:szCs w:val="20"/>
              </w:rPr>
              <w:t>What is clustering?  Importance and scope of Clustering in Marketing Management. Techniques of Clustering (Two-Steps Clustering, K-Means clustering etc.) Cluster Analysis as a decision-making tool.</w:t>
            </w:r>
          </w:p>
          <w:p w14:paraId="5C9D4924" w14:textId="77777777" w:rsidR="00034D99" w:rsidRPr="0021608B" w:rsidRDefault="00526626" w:rsidP="0021608B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>Introduction to Discriminant Analysis &amp; Market Basket Analysis</w:t>
            </w:r>
          </w:p>
        </w:tc>
        <w:tc>
          <w:tcPr>
            <w:tcW w:w="1316" w:type="dxa"/>
          </w:tcPr>
          <w:p w14:paraId="190BD813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10</w:t>
            </w:r>
          </w:p>
        </w:tc>
      </w:tr>
      <w:tr w:rsidR="00034D99" w:rsidRPr="0021608B" w14:paraId="15AB63E5" w14:textId="77777777">
        <w:tc>
          <w:tcPr>
            <w:tcW w:w="1143" w:type="dxa"/>
          </w:tcPr>
          <w:p w14:paraId="530823F9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III</w:t>
            </w:r>
          </w:p>
        </w:tc>
        <w:tc>
          <w:tcPr>
            <w:tcW w:w="7347" w:type="dxa"/>
          </w:tcPr>
          <w:p w14:paraId="40AADC8E" w14:textId="76811857" w:rsidR="00034D99" w:rsidRPr="0021608B" w:rsidRDefault="0021608B" w:rsidP="007A2F45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b/>
                <w:bCs/>
                <w:color w:val="000000"/>
                <w:sz w:val="20"/>
                <w:szCs w:val="20"/>
              </w:rPr>
              <w:t>Sales Forecasting-</w:t>
            </w:r>
            <w:r w:rsidR="00526626" w:rsidRPr="0021608B">
              <w:rPr>
                <w:rFonts w:cs="Calibri"/>
                <w:sz w:val="20"/>
                <w:szCs w:val="20"/>
              </w:rPr>
              <w:t xml:space="preserve">Data preparation (Moving averages, exponential smoothing etc.) for forecasting, Time Series </w:t>
            </w:r>
            <w:proofErr w:type="gramStart"/>
            <w:r w:rsidR="00526626" w:rsidRPr="0021608B">
              <w:rPr>
                <w:rFonts w:cs="Calibri"/>
                <w:sz w:val="20"/>
                <w:szCs w:val="20"/>
              </w:rPr>
              <w:t>Analysis ,</w:t>
            </w:r>
            <w:proofErr w:type="gramEnd"/>
            <w:r w:rsidR="00526626" w:rsidRPr="0021608B">
              <w:rPr>
                <w:rFonts w:cs="Calibri"/>
                <w:sz w:val="20"/>
                <w:szCs w:val="20"/>
              </w:rPr>
              <w:t xml:space="preserve"> Simple &amp; Multiple Regression Analysis with its applications in sales forecasting, Binary Logistics Regression Model &amp; </w:t>
            </w:r>
            <w:r w:rsidR="00526626" w:rsidRPr="0021608B">
              <w:rPr>
                <w:rFonts w:cs="Calibri"/>
                <w:b/>
                <w:sz w:val="20"/>
                <w:szCs w:val="20"/>
              </w:rPr>
              <w:t xml:space="preserve">basics </w:t>
            </w:r>
            <w:r w:rsidR="00526626" w:rsidRPr="0021608B">
              <w:rPr>
                <w:rFonts w:cs="Calibri"/>
                <w:sz w:val="20"/>
                <w:szCs w:val="20"/>
              </w:rPr>
              <w:t xml:space="preserve">of advanced predictive modeling. </w:t>
            </w:r>
            <w:r w:rsidR="00526626" w:rsidRPr="0021608B">
              <w:rPr>
                <w:rFonts w:cs="Calibri"/>
                <w:color w:val="000000"/>
                <w:sz w:val="20"/>
                <w:szCs w:val="20"/>
              </w:rPr>
              <w:t xml:space="preserve">Conjoint Analysis for New Product Development </w:t>
            </w:r>
          </w:p>
        </w:tc>
        <w:tc>
          <w:tcPr>
            <w:tcW w:w="1316" w:type="dxa"/>
          </w:tcPr>
          <w:p w14:paraId="75DC0B53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10</w:t>
            </w:r>
          </w:p>
        </w:tc>
      </w:tr>
      <w:tr w:rsidR="00034D99" w:rsidRPr="0021608B" w14:paraId="6FED1A8D" w14:textId="77777777">
        <w:tc>
          <w:tcPr>
            <w:tcW w:w="1143" w:type="dxa"/>
          </w:tcPr>
          <w:p w14:paraId="6B23FBAA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IV</w:t>
            </w:r>
          </w:p>
        </w:tc>
        <w:tc>
          <w:tcPr>
            <w:tcW w:w="7347" w:type="dxa"/>
          </w:tcPr>
          <w:p w14:paraId="5E7AA0CB" w14:textId="77777777" w:rsidR="00A0471C" w:rsidRPr="0021608B" w:rsidRDefault="00526626" w:rsidP="0021608B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1608B">
              <w:rPr>
                <w:rFonts w:cs="Calibri"/>
                <w:b/>
                <w:color w:val="000000"/>
                <w:sz w:val="20"/>
                <w:szCs w:val="20"/>
              </w:rPr>
              <w:t>Customer Retention Analysis, Techniques of Customer Retention Analysis.</w:t>
            </w:r>
          </w:p>
          <w:p w14:paraId="42636616" w14:textId="5C424C97" w:rsidR="0021608B" w:rsidRPr="0021608B" w:rsidRDefault="00526626" w:rsidP="007A2F45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21608B">
              <w:rPr>
                <w:rFonts w:cs="Calibri"/>
                <w:bCs/>
                <w:color w:val="000000"/>
                <w:sz w:val="20"/>
                <w:szCs w:val="20"/>
              </w:rPr>
              <w:t xml:space="preserve">Social Media </w:t>
            </w:r>
            <w:proofErr w:type="gramStart"/>
            <w:r w:rsidRPr="0021608B">
              <w:rPr>
                <w:rFonts w:cs="Calibri"/>
                <w:bCs/>
                <w:color w:val="000000"/>
                <w:sz w:val="20"/>
                <w:szCs w:val="20"/>
              </w:rPr>
              <w:t>Analytics(</w:t>
            </w:r>
            <w:proofErr w:type="gramEnd"/>
            <w:r w:rsidRPr="0021608B">
              <w:rPr>
                <w:rFonts w:cs="Calibri"/>
                <w:bCs/>
                <w:color w:val="000000"/>
                <w:sz w:val="20"/>
                <w:szCs w:val="20"/>
              </w:rPr>
              <w:t>Data Visualization, Natural Language Processing, Word Cloud, Sentiment Analysis)</w:t>
            </w:r>
          </w:p>
        </w:tc>
        <w:tc>
          <w:tcPr>
            <w:tcW w:w="1316" w:type="dxa"/>
          </w:tcPr>
          <w:p w14:paraId="7A5026CA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7</w:t>
            </w:r>
          </w:p>
        </w:tc>
      </w:tr>
      <w:tr w:rsidR="00034D99" w:rsidRPr="0021608B" w14:paraId="1626FED6" w14:textId="77777777">
        <w:tc>
          <w:tcPr>
            <w:tcW w:w="1143" w:type="dxa"/>
          </w:tcPr>
          <w:p w14:paraId="76208722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V</w:t>
            </w:r>
          </w:p>
        </w:tc>
        <w:tc>
          <w:tcPr>
            <w:tcW w:w="7347" w:type="dxa"/>
          </w:tcPr>
          <w:p w14:paraId="58ED238D" w14:textId="77777777" w:rsidR="00034D99" w:rsidRPr="0021608B" w:rsidRDefault="00526626" w:rsidP="0021608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608B">
              <w:rPr>
                <w:rFonts w:cs="Calibri"/>
                <w:b/>
                <w:bCs/>
                <w:sz w:val="20"/>
                <w:szCs w:val="20"/>
              </w:rPr>
              <w:t>Multidimensional Scaling &amp; Its application in Marketing Decision Making Perceptual Mapping &amp; Marketing Model Building.</w:t>
            </w:r>
          </w:p>
          <w:p w14:paraId="083A2D3E" w14:textId="77777777" w:rsidR="00034D99" w:rsidRPr="0021608B" w:rsidRDefault="00526626" w:rsidP="002160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 xml:space="preserve">Introduction to Contemporary Online Platforms/Software used in </w:t>
            </w:r>
            <w:proofErr w:type="gramStart"/>
            <w:r w:rsidRPr="0021608B">
              <w:rPr>
                <w:rFonts w:cs="Calibri"/>
                <w:sz w:val="20"/>
                <w:szCs w:val="20"/>
              </w:rPr>
              <w:t>Big</w:t>
            </w:r>
            <w:proofErr w:type="gramEnd"/>
            <w:r w:rsidRPr="0021608B">
              <w:rPr>
                <w:rFonts w:cs="Calibri"/>
                <w:sz w:val="20"/>
                <w:szCs w:val="20"/>
              </w:rPr>
              <w:t xml:space="preserve"> data analytics and Marketing analytics </w:t>
            </w:r>
          </w:p>
          <w:p w14:paraId="3AE64744" w14:textId="77777777" w:rsidR="00034D99" w:rsidRPr="0021608B" w:rsidRDefault="00526626" w:rsidP="002160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</w:tcPr>
          <w:p w14:paraId="2F48C7D5" w14:textId="40EBF623" w:rsidR="00034D99" w:rsidRPr="0021608B" w:rsidRDefault="007A2F45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8</w:t>
            </w:r>
          </w:p>
        </w:tc>
      </w:tr>
    </w:tbl>
    <w:p w14:paraId="710B2404" w14:textId="77777777" w:rsidR="00034D99" w:rsidRPr="0021608B" w:rsidRDefault="00034D99" w:rsidP="0021608B">
      <w:pPr>
        <w:spacing w:after="0" w:line="240" w:lineRule="auto"/>
        <w:rPr>
          <w:rFonts w:eastAsia="Calibri" w:cs="Calibri"/>
          <w:sz w:val="20"/>
          <w:szCs w:val="20"/>
        </w:rPr>
      </w:pPr>
    </w:p>
    <w:p w14:paraId="5371AA35" w14:textId="77777777" w:rsidR="00034D99" w:rsidRPr="0021608B" w:rsidRDefault="00526626" w:rsidP="0021608B">
      <w:pPr>
        <w:spacing w:before="60" w:after="60" w:line="240" w:lineRule="auto"/>
        <w:rPr>
          <w:rFonts w:eastAsia="Calibri" w:cs="Calibri"/>
          <w:b/>
          <w:sz w:val="20"/>
          <w:szCs w:val="20"/>
        </w:rPr>
      </w:pPr>
      <w:r w:rsidRPr="0021608B">
        <w:rPr>
          <w:rFonts w:eastAsia="Calibri" w:cs="Calibri"/>
          <w:b/>
          <w:sz w:val="20"/>
          <w:szCs w:val="20"/>
        </w:rPr>
        <w:t>EVALUATION:</w:t>
      </w:r>
    </w:p>
    <w:p w14:paraId="4A9B9DBA" w14:textId="77777777" w:rsidR="00034D99" w:rsidRPr="0021608B" w:rsidRDefault="00526626" w:rsidP="0021608B">
      <w:pPr>
        <w:spacing w:before="60" w:after="60" w:line="240" w:lineRule="auto"/>
        <w:rPr>
          <w:rFonts w:eastAsia="Calibri" w:cs="Calibri"/>
          <w:sz w:val="20"/>
          <w:szCs w:val="20"/>
        </w:rPr>
      </w:pPr>
      <w:r w:rsidRPr="0021608B">
        <w:rPr>
          <w:rFonts w:eastAsia="Calibri" w:cs="Calibri"/>
          <w:sz w:val="20"/>
          <w:szCs w:val="20"/>
        </w:rPr>
        <w:t>The students will be evaluated on a continuous basis and broadly follow the scheme given below:</w:t>
      </w:r>
    </w:p>
    <w:tbl>
      <w:tblPr>
        <w:tblStyle w:val="a1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521"/>
        <w:gridCol w:w="2438"/>
      </w:tblGrid>
      <w:tr w:rsidR="00034D99" w:rsidRPr="0021608B" w14:paraId="4D91EB35" w14:textId="77777777">
        <w:tc>
          <w:tcPr>
            <w:tcW w:w="709" w:type="dxa"/>
          </w:tcPr>
          <w:p w14:paraId="4EFEC6AE" w14:textId="77777777" w:rsidR="00034D99" w:rsidRPr="0021608B" w:rsidRDefault="00034D99" w:rsidP="0021608B">
            <w:pPr>
              <w:spacing w:before="60" w:after="60" w:line="240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F18E072" w14:textId="77777777" w:rsidR="00034D99" w:rsidRPr="0021608B" w:rsidRDefault="00034D99" w:rsidP="0021608B">
            <w:pPr>
              <w:spacing w:before="60" w:after="60" w:line="240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18674A16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Weight-age</w:t>
            </w:r>
          </w:p>
        </w:tc>
      </w:tr>
      <w:tr w:rsidR="00034D99" w:rsidRPr="0021608B" w14:paraId="2ED4E782" w14:textId="77777777">
        <w:tc>
          <w:tcPr>
            <w:tcW w:w="709" w:type="dxa"/>
          </w:tcPr>
          <w:p w14:paraId="71F93973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6521" w:type="dxa"/>
          </w:tcPr>
          <w:p w14:paraId="011DF1E2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Continuous Evaluation Component (Assignments / Quizzes /Class Participation etc.)</w:t>
            </w:r>
          </w:p>
        </w:tc>
        <w:tc>
          <w:tcPr>
            <w:tcW w:w="2438" w:type="dxa"/>
          </w:tcPr>
          <w:p w14:paraId="74D51D60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20% (C.E.C.)</w:t>
            </w:r>
          </w:p>
        </w:tc>
      </w:tr>
      <w:tr w:rsidR="00034D99" w:rsidRPr="0021608B" w14:paraId="5B3A04BE" w14:textId="77777777">
        <w:tc>
          <w:tcPr>
            <w:tcW w:w="709" w:type="dxa"/>
          </w:tcPr>
          <w:p w14:paraId="38C2405E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6521" w:type="dxa"/>
          </w:tcPr>
          <w:p w14:paraId="0F2C1D55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Internal Assessment (MCQ)</w:t>
            </w:r>
          </w:p>
        </w:tc>
        <w:tc>
          <w:tcPr>
            <w:tcW w:w="2438" w:type="dxa"/>
          </w:tcPr>
          <w:p w14:paraId="2A6E0EC9" w14:textId="77777777" w:rsidR="00034D99" w:rsidRPr="0021608B" w:rsidRDefault="00526626" w:rsidP="0021608B">
            <w:pPr>
              <w:spacing w:before="60" w:after="6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30% (I.A.)</w:t>
            </w:r>
          </w:p>
        </w:tc>
      </w:tr>
      <w:tr w:rsidR="00034D99" w:rsidRPr="0021608B" w14:paraId="3C9FFE4F" w14:textId="77777777">
        <w:tc>
          <w:tcPr>
            <w:tcW w:w="709" w:type="dxa"/>
          </w:tcPr>
          <w:p w14:paraId="5BD4D10D" w14:textId="77777777" w:rsidR="00034D99" w:rsidRPr="0021608B" w:rsidRDefault="00526626" w:rsidP="0021608B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C</w:t>
            </w:r>
          </w:p>
        </w:tc>
        <w:tc>
          <w:tcPr>
            <w:tcW w:w="6521" w:type="dxa"/>
          </w:tcPr>
          <w:p w14:paraId="0E64CC5F" w14:textId="77777777" w:rsidR="00034D99" w:rsidRPr="0021608B" w:rsidRDefault="00526626" w:rsidP="0021608B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End-Semester Practical Examination</w:t>
            </w:r>
          </w:p>
        </w:tc>
        <w:tc>
          <w:tcPr>
            <w:tcW w:w="2438" w:type="dxa"/>
          </w:tcPr>
          <w:p w14:paraId="4C011A86" w14:textId="77777777" w:rsidR="00034D99" w:rsidRPr="0021608B" w:rsidRDefault="00526626" w:rsidP="002160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50% (Practical/Viva)</w:t>
            </w:r>
          </w:p>
          <w:p w14:paraId="6163617E" w14:textId="77777777" w:rsidR="00034D99" w:rsidRPr="0021608B" w:rsidRDefault="00526626" w:rsidP="0021608B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21608B">
              <w:rPr>
                <w:rFonts w:cs="Calibri"/>
                <w:sz w:val="20"/>
                <w:szCs w:val="20"/>
              </w:rPr>
              <w:t>(External Assessment)</w:t>
            </w:r>
          </w:p>
        </w:tc>
      </w:tr>
    </w:tbl>
    <w:p w14:paraId="60EBE6E0" w14:textId="77777777" w:rsidR="00034D99" w:rsidRPr="0021608B" w:rsidRDefault="00034D99" w:rsidP="0021608B">
      <w:pPr>
        <w:spacing w:before="60" w:after="60" w:line="240" w:lineRule="auto"/>
        <w:rPr>
          <w:rFonts w:eastAsia="Calibri" w:cs="Calibri"/>
          <w:sz w:val="20"/>
          <w:szCs w:val="20"/>
        </w:rPr>
      </w:pPr>
    </w:p>
    <w:p w14:paraId="550518D5" w14:textId="77777777" w:rsidR="00034D99" w:rsidRPr="0021608B" w:rsidRDefault="00526626" w:rsidP="0021608B">
      <w:pPr>
        <w:spacing w:before="60" w:after="60" w:line="240" w:lineRule="auto"/>
        <w:rPr>
          <w:rFonts w:eastAsia="Calibri" w:cs="Calibri"/>
          <w:b/>
          <w:sz w:val="20"/>
          <w:szCs w:val="20"/>
        </w:rPr>
      </w:pPr>
      <w:r w:rsidRPr="0021608B">
        <w:rPr>
          <w:rFonts w:eastAsia="Calibri" w:cs="Calibri"/>
          <w:b/>
          <w:sz w:val="20"/>
          <w:szCs w:val="20"/>
        </w:rPr>
        <w:t>SUGGESTED READINGS:</w:t>
      </w:r>
    </w:p>
    <w:p w14:paraId="3F968E14" w14:textId="77777777" w:rsidR="00034D99" w:rsidRPr="0021608B" w:rsidRDefault="00526626" w:rsidP="0021608B">
      <w:pPr>
        <w:spacing w:after="0" w:line="240" w:lineRule="auto"/>
        <w:rPr>
          <w:rFonts w:eastAsia="Calibri" w:cs="Calibri"/>
          <w:b/>
          <w:sz w:val="20"/>
          <w:szCs w:val="20"/>
        </w:rPr>
      </w:pPr>
      <w:r w:rsidRPr="0021608B">
        <w:rPr>
          <w:rFonts w:eastAsia="Calibri" w:cs="Calibri"/>
          <w:b/>
          <w:sz w:val="20"/>
          <w:szCs w:val="20"/>
        </w:rPr>
        <w:t>Text Books:</w:t>
      </w:r>
    </w:p>
    <w:p w14:paraId="0DD561EC" w14:textId="77777777" w:rsidR="00034D99" w:rsidRPr="0021608B" w:rsidRDefault="00034D99" w:rsidP="0021608B">
      <w:pPr>
        <w:spacing w:after="0" w:line="240" w:lineRule="auto"/>
        <w:rPr>
          <w:rFonts w:eastAsia="Calibri" w:cs="Calibri"/>
          <w:b/>
          <w:sz w:val="20"/>
          <w:szCs w:val="20"/>
        </w:rPr>
      </w:pPr>
    </w:p>
    <w:tbl>
      <w:tblPr>
        <w:tblStyle w:val="a2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012"/>
        <w:gridCol w:w="2788"/>
        <w:gridCol w:w="2322"/>
        <w:gridCol w:w="1613"/>
      </w:tblGrid>
      <w:tr w:rsidR="00034D99" w:rsidRPr="0021608B" w14:paraId="0DBB270D" w14:textId="77777777">
        <w:tc>
          <w:tcPr>
            <w:tcW w:w="845" w:type="dxa"/>
          </w:tcPr>
          <w:p w14:paraId="4E1A473E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Sr. No</w:t>
            </w:r>
          </w:p>
        </w:tc>
        <w:tc>
          <w:tcPr>
            <w:tcW w:w="2012" w:type="dxa"/>
          </w:tcPr>
          <w:p w14:paraId="612BEB51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Author/s</w:t>
            </w:r>
          </w:p>
        </w:tc>
        <w:tc>
          <w:tcPr>
            <w:tcW w:w="2788" w:type="dxa"/>
          </w:tcPr>
          <w:p w14:paraId="6CEF5B70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 xml:space="preserve">Name of the Book </w:t>
            </w:r>
            <w:r w:rsidRPr="0021608B">
              <w:rPr>
                <w:rFonts w:eastAsia="Calibri" w:cs="Calibri"/>
                <w:b/>
                <w:sz w:val="20"/>
                <w:szCs w:val="20"/>
              </w:rPr>
              <w:tab/>
            </w:r>
          </w:p>
        </w:tc>
        <w:tc>
          <w:tcPr>
            <w:tcW w:w="2322" w:type="dxa"/>
          </w:tcPr>
          <w:p w14:paraId="3593CFCC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1613" w:type="dxa"/>
          </w:tcPr>
          <w:p w14:paraId="0297A58C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 xml:space="preserve">Edition and Year </w:t>
            </w:r>
          </w:p>
          <w:p w14:paraId="0EB69692" w14:textId="77777777" w:rsidR="00034D99" w:rsidRPr="0021608B" w:rsidRDefault="00034D99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034D99" w:rsidRPr="0021608B" w14:paraId="0BA8F2BC" w14:textId="77777777">
        <w:tc>
          <w:tcPr>
            <w:tcW w:w="845" w:type="dxa"/>
          </w:tcPr>
          <w:p w14:paraId="5FD5D731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T-01</w:t>
            </w:r>
          </w:p>
          <w:p w14:paraId="29AD58DB" w14:textId="77777777" w:rsidR="00034D99" w:rsidRPr="0021608B" w:rsidRDefault="00034D99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A368C2B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r w:rsidRPr="0021608B">
              <w:rPr>
                <w:rFonts w:eastAsia="Calibri" w:cs="Calibri"/>
                <w:b/>
                <w:sz w:val="20"/>
                <w:szCs w:val="20"/>
              </w:rPr>
              <w:t>Giri</w:t>
            </w:r>
            <w:proofErr w:type="spellEnd"/>
            <w:r w:rsidRPr="0021608B">
              <w:rPr>
                <w:rFonts w:eastAsia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21608B">
              <w:rPr>
                <w:rFonts w:eastAsia="Calibri" w:cs="Calibri"/>
                <w:b/>
                <w:sz w:val="20"/>
                <w:szCs w:val="20"/>
              </w:rPr>
              <w:t>Arunangshu</w:t>
            </w:r>
            <w:proofErr w:type="spellEnd"/>
          </w:p>
        </w:tc>
        <w:tc>
          <w:tcPr>
            <w:tcW w:w="2788" w:type="dxa"/>
          </w:tcPr>
          <w:p w14:paraId="19AC39D2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 xml:space="preserve">Applied Marketing Analytics Using SPSS Modeler Statistics &amp; AMOS Graphics  </w:t>
            </w:r>
          </w:p>
        </w:tc>
        <w:tc>
          <w:tcPr>
            <w:tcW w:w="2322" w:type="dxa"/>
          </w:tcPr>
          <w:p w14:paraId="7F32EBDA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PHI</w:t>
            </w:r>
          </w:p>
        </w:tc>
        <w:tc>
          <w:tcPr>
            <w:tcW w:w="1613" w:type="dxa"/>
          </w:tcPr>
          <w:p w14:paraId="5F8EFDBC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>2020 First</w:t>
            </w:r>
          </w:p>
        </w:tc>
      </w:tr>
      <w:tr w:rsidR="00034D99" w:rsidRPr="0021608B" w14:paraId="3844942C" w14:textId="77777777">
        <w:tc>
          <w:tcPr>
            <w:tcW w:w="845" w:type="dxa"/>
          </w:tcPr>
          <w:p w14:paraId="6B74DD2D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</w:rPr>
            </w:pPr>
            <w:r w:rsidRPr="0021608B">
              <w:rPr>
                <w:rFonts w:eastAsia="Calibri" w:cs="Calibri"/>
                <w:b/>
                <w:sz w:val="20"/>
                <w:szCs w:val="20"/>
              </w:rPr>
              <w:t>T-02</w:t>
            </w:r>
          </w:p>
        </w:tc>
        <w:tc>
          <w:tcPr>
            <w:tcW w:w="2012" w:type="dxa"/>
          </w:tcPr>
          <w:p w14:paraId="7D56011A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>Wayne Winston</w:t>
            </w:r>
          </w:p>
        </w:tc>
        <w:tc>
          <w:tcPr>
            <w:tcW w:w="2788" w:type="dxa"/>
          </w:tcPr>
          <w:p w14:paraId="67754917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>Marketing Analytics</w:t>
            </w:r>
          </w:p>
        </w:tc>
        <w:tc>
          <w:tcPr>
            <w:tcW w:w="2322" w:type="dxa"/>
          </w:tcPr>
          <w:p w14:paraId="1981E0EF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>Willey</w:t>
            </w:r>
          </w:p>
        </w:tc>
        <w:tc>
          <w:tcPr>
            <w:tcW w:w="1613" w:type="dxa"/>
          </w:tcPr>
          <w:p w14:paraId="269EE1AE" w14:textId="77777777" w:rsidR="00034D99" w:rsidRPr="0021608B" w:rsidRDefault="00526626" w:rsidP="0021608B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1608B">
              <w:rPr>
                <w:rFonts w:eastAsia="Calibri" w:cs="Calibri"/>
                <w:sz w:val="20"/>
                <w:szCs w:val="20"/>
              </w:rPr>
              <w:t>2014 First</w:t>
            </w:r>
          </w:p>
        </w:tc>
      </w:tr>
    </w:tbl>
    <w:p w14:paraId="39F52C29" w14:textId="77777777" w:rsidR="00034D99" w:rsidRPr="0021608B" w:rsidRDefault="00034D99" w:rsidP="0021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</w:p>
    <w:p w14:paraId="0DABE203" w14:textId="77777777" w:rsidR="00034D99" w:rsidRPr="0021608B" w:rsidRDefault="00034D99" w:rsidP="0021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b/>
          <w:color w:val="000000"/>
          <w:sz w:val="20"/>
          <w:szCs w:val="20"/>
        </w:rPr>
      </w:pPr>
    </w:p>
    <w:sectPr w:rsidR="00034D99" w:rsidRPr="0021608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1100" w14:textId="77777777" w:rsidR="0069692E" w:rsidRDefault="0069692E">
      <w:pPr>
        <w:spacing w:after="0" w:line="240" w:lineRule="auto"/>
      </w:pPr>
      <w:r>
        <w:separator/>
      </w:r>
    </w:p>
  </w:endnote>
  <w:endnote w:type="continuationSeparator" w:id="0">
    <w:p w14:paraId="7066E0B3" w14:textId="77777777" w:rsidR="0069692E" w:rsidRDefault="0069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9216" w14:textId="77777777" w:rsidR="00A0471C" w:rsidRDefault="00A0471C" w:rsidP="00A0471C">
    <w:pP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  <w:sz w:val="18"/>
        <w:szCs w:val="18"/>
      </w:rPr>
    </w:pPr>
    <w:r>
      <w:rPr>
        <w:rFonts w:eastAsia="Calibri" w:cs="Calibri"/>
        <w:color w:val="000000"/>
        <w:sz w:val="18"/>
        <w:szCs w:val="18"/>
      </w:rPr>
      <w:t xml:space="preserve">Page </w:t>
    </w:r>
    <w:r>
      <w:rPr>
        <w:rFonts w:eastAsia="Calibri" w:cs="Calibri"/>
        <w:b/>
        <w:color w:val="000000"/>
        <w:sz w:val="18"/>
        <w:szCs w:val="18"/>
      </w:rPr>
      <w:fldChar w:fldCharType="begin"/>
    </w:r>
    <w:r>
      <w:rPr>
        <w:rFonts w:eastAsia="Calibri" w:cs="Calibri"/>
        <w:b/>
        <w:color w:val="000000"/>
        <w:sz w:val="18"/>
        <w:szCs w:val="18"/>
      </w:rPr>
      <w:instrText>PAGE</w:instrText>
    </w:r>
    <w:r>
      <w:rPr>
        <w:rFonts w:eastAsia="Calibri" w:cs="Calibri"/>
        <w:b/>
        <w:color w:val="000000"/>
        <w:sz w:val="18"/>
        <w:szCs w:val="18"/>
      </w:rPr>
      <w:fldChar w:fldCharType="separate"/>
    </w:r>
    <w:r w:rsidR="00374034">
      <w:rPr>
        <w:rFonts w:eastAsia="Calibri" w:cs="Calibri"/>
        <w:b/>
        <w:noProof/>
        <w:color w:val="000000"/>
        <w:sz w:val="18"/>
        <w:szCs w:val="18"/>
      </w:rPr>
      <w:t>1</w:t>
    </w:r>
    <w:r>
      <w:rPr>
        <w:rFonts w:eastAsia="Calibri" w:cs="Calibri"/>
        <w:b/>
        <w:color w:val="000000"/>
        <w:sz w:val="18"/>
        <w:szCs w:val="18"/>
      </w:rPr>
      <w:fldChar w:fldCharType="end"/>
    </w:r>
    <w:r>
      <w:rPr>
        <w:rFonts w:eastAsia="Calibri" w:cs="Calibri"/>
        <w:color w:val="000000"/>
        <w:sz w:val="18"/>
        <w:szCs w:val="18"/>
      </w:rPr>
      <w:t xml:space="preserve"> of </w:t>
    </w:r>
    <w:r>
      <w:rPr>
        <w:rFonts w:eastAsia="Calibri" w:cs="Calibri"/>
        <w:b/>
        <w:color w:val="000000"/>
        <w:sz w:val="18"/>
        <w:szCs w:val="18"/>
      </w:rPr>
      <w:fldChar w:fldCharType="begin"/>
    </w:r>
    <w:r>
      <w:rPr>
        <w:rFonts w:eastAsia="Calibri" w:cs="Calibri"/>
        <w:b/>
        <w:color w:val="000000"/>
        <w:sz w:val="18"/>
        <w:szCs w:val="18"/>
      </w:rPr>
      <w:instrText>NUMPAGES</w:instrText>
    </w:r>
    <w:r>
      <w:rPr>
        <w:rFonts w:eastAsia="Calibri" w:cs="Calibri"/>
        <w:b/>
        <w:color w:val="000000"/>
        <w:sz w:val="18"/>
        <w:szCs w:val="18"/>
      </w:rPr>
      <w:fldChar w:fldCharType="separate"/>
    </w:r>
    <w:r w:rsidR="00374034">
      <w:rPr>
        <w:rFonts w:eastAsia="Calibri" w:cs="Calibri"/>
        <w:b/>
        <w:noProof/>
        <w:color w:val="000000"/>
        <w:sz w:val="18"/>
        <w:szCs w:val="18"/>
      </w:rPr>
      <w:t>2</w:t>
    </w:r>
    <w:r>
      <w:rPr>
        <w:rFonts w:eastAsia="Calibri" w:cs="Calibri"/>
        <w:b/>
        <w:color w:val="000000"/>
        <w:sz w:val="18"/>
        <w:szCs w:val="18"/>
      </w:rPr>
      <w:fldChar w:fldCharType="end"/>
    </w:r>
    <w:r>
      <w:rPr>
        <w:rFonts w:eastAsia="Calibri" w:cs="Calibri"/>
        <w:b/>
        <w:color w:val="000000"/>
        <w:sz w:val="18"/>
        <w:szCs w:val="18"/>
      </w:rPr>
      <w:tab/>
      <w:t xml:space="preserve">  </w:t>
    </w:r>
    <w:r>
      <w:rPr>
        <w:rFonts w:eastAsia="Calibri" w:cs="Calibri"/>
        <w:color w:val="000000"/>
        <w:sz w:val="18"/>
        <w:szCs w:val="18"/>
      </w:rPr>
      <w:t xml:space="preserve"> Faculty of Business Management: Master of Business Administration (Business Analytics) </w:t>
    </w:r>
  </w:p>
  <w:p w14:paraId="6135342D" w14:textId="77777777" w:rsidR="00034D99" w:rsidRDefault="00034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  <w:sz w:val="18"/>
        <w:szCs w:val="18"/>
      </w:rPr>
    </w:pPr>
  </w:p>
  <w:p w14:paraId="511F888D" w14:textId="77777777" w:rsidR="00034D99" w:rsidRDefault="00034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  <w:p w14:paraId="41C659C5" w14:textId="77777777" w:rsidR="00034D99" w:rsidRDefault="00034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0C5D" w14:textId="77777777" w:rsidR="0069692E" w:rsidRDefault="0069692E">
      <w:pPr>
        <w:spacing w:after="0" w:line="240" w:lineRule="auto"/>
      </w:pPr>
      <w:r>
        <w:separator/>
      </w:r>
    </w:p>
  </w:footnote>
  <w:footnote w:type="continuationSeparator" w:id="0">
    <w:p w14:paraId="6F3196FA" w14:textId="77777777" w:rsidR="0069692E" w:rsidRDefault="0069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F1E7" w14:textId="77777777" w:rsidR="00034D99" w:rsidRDefault="00034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1DD"/>
    <w:multiLevelType w:val="multilevel"/>
    <w:tmpl w:val="5D5C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F24561"/>
    <w:multiLevelType w:val="hybridMultilevel"/>
    <w:tmpl w:val="94920C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620234">
    <w:abstractNumId w:val="0"/>
  </w:num>
  <w:num w:numId="2" w16cid:durableId="35114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99"/>
    <w:rsid w:val="00034D99"/>
    <w:rsid w:val="0021608B"/>
    <w:rsid w:val="00291FCB"/>
    <w:rsid w:val="0030605C"/>
    <w:rsid w:val="00374034"/>
    <w:rsid w:val="00421E32"/>
    <w:rsid w:val="00526626"/>
    <w:rsid w:val="00677212"/>
    <w:rsid w:val="0069692E"/>
    <w:rsid w:val="00770BBD"/>
    <w:rsid w:val="007A2F45"/>
    <w:rsid w:val="00971078"/>
    <w:rsid w:val="00A0471C"/>
    <w:rsid w:val="00E36A42"/>
    <w:rsid w:val="00E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2CE0"/>
  <w15:docId w15:val="{5A41F492-21CA-4B3A-A319-925970FD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B3"/>
    <w:rPr>
      <w:rFonts w:eastAsia="SimSu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4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432B3"/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2B3"/>
    <w:rPr>
      <w:rFonts w:ascii="Calibri" w:eastAsia="SimSun" w:hAnsi="Calibri" w:cs="Times New Roman"/>
    </w:rPr>
  </w:style>
  <w:style w:type="paragraph" w:customStyle="1" w:styleId="NoSpacing1">
    <w:name w:val="No Spacing1"/>
    <w:uiPriority w:val="1"/>
    <w:qFormat/>
    <w:rsid w:val="002432B3"/>
    <w:pPr>
      <w:spacing w:after="0" w:line="240" w:lineRule="auto"/>
    </w:pPr>
    <w:rPr>
      <w:rFonts w:eastAsia="SimSun" w:cs="Times New Roman"/>
    </w:rPr>
  </w:style>
  <w:style w:type="paragraph" w:customStyle="1" w:styleId="m-3104575495676325560gmail-p0">
    <w:name w:val="m_-3104575495676325560gmail-p0"/>
    <w:basedOn w:val="Normal"/>
    <w:rsid w:val="002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2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BD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DA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9F5D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">
    <w:name w:val="t"/>
    <w:basedOn w:val="DefaultParagraphFont"/>
    <w:rsid w:val="003D38A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amhG3BURzJn/I0fTRiVuSXaJw==">AMUW2mWR7kVv3RhSmUzamQ/KFjMPVkZ7MsibUg6rDf6dKlv1sUko5+QxYYuFL9faXgZgQ2HA8srJi9iWssTwJ5cCd9z9WVJIfoxLIxVrT+WPPa4n956kA/NjzQmEbiAvaxNCrjW5F5S5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Marwadi</dc:creator>
  <cp:lastModifiedBy>DELL</cp:lastModifiedBy>
  <cp:revision>4</cp:revision>
  <cp:lastPrinted>2021-06-17T13:07:00Z</cp:lastPrinted>
  <dcterms:created xsi:type="dcterms:W3CDTF">2022-06-17T05:55:00Z</dcterms:created>
  <dcterms:modified xsi:type="dcterms:W3CDTF">2022-06-21T09:51:00Z</dcterms:modified>
</cp:coreProperties>
</file>